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78BD" w:rsidRPr="000A51D0" w:rsidRDefault="002D78BD" w:rsidP="002D78BD">
      <w:pPr>
        <w:jc w:val="center"/>
        <w:rPr>
          <w:b/>
          <w:bCs/>
          <w:sz w:val="28"/>
          <w:szCs w:val="28"/>
        </w:rPr>
      </w:pPr>
      <w:r w:rsidRPr="000A51D0">
        <w:rPr>
          <w:b/>
          <w:bCs/>
          <w:sz w:val="28"/>
          <w:szCs w:val="28"/>
        </w:rPr>
        <w:t>İHALELERE YÖNELİK BAŞVURULAR HAKKINDA TEBLİĞ</w:t>
      </w:r>
    </w:p>
    <w:p w:rsidR="002D78BD" w:rsidRPr="000A51D0" w:rsidRDefault="002D78BD" w:rsidP="002D78BD">
      <w:pPr>
        <w:pStyle w:val="NormalWeb"/>
        <w:tabs>
          <w:tab w:val="right" w:leader="dot" w:pos="6974"/>
        </w:tabs>
        <w:spacing w:before="0" w:after="0" w:line="216" w:lineRule="auto"/>
        <w:jc w:val="center"/>
        <w:rPr>
          <w:rFonts w:eastAsia="Arial Unicode MS"/>
          <w:b/>
          <w:bCs/>
          <w:sz w:val="28"/>
          <w:szCs w:val="28"/>
        </w:rPr>
      </w:pPr>
      <w:r w:rsidRPr="000A51D0">
        <w:rPr>
          <w:rFonts w:eastAsia="Arial Unicode MS"/>
          <w:b/>
          <w:bCs/>
          <w:sz w:val="28"/>
          <w:szCs w:val="28"/>
        </w:rPr>
        <w:t>İÇİNDEKİLER</w:t>
      </w:r>
    </w:p>
    <w:p w:rsidR="002D78BD" w:rsidRPr="000A51D0" w:rsidRDefault="002D78BD" w:rsidP="002D78BD">
      <w:pPr>
        <w:pStyle w:val="NormalWeb"/>
        <w:tabs>
          <w:tab w:val="right" w:leader="dot" w:pos="6974"/>
        </w:tabs>
        <w:spacing w:before="0" w:after="0" w:line="216" w:lineRule="auto"/>
        <w:jc w:val="center"/>
        <w:rPr>
          <w:rFonts w:eastAsia="Arial Unicode MS"/>
          <w:b/>
          <w:bCs/>
          <w:sz w:val="22"/>
          <w:szCs w:val="22"/>
        </w:rPr>
      </w:pPr>
    </w:p>
    <w:p w:rsidR="002D78BD" w:rsidRPr="000A51D0" w:rsidRDefault="002D78BD" w:rsidP="002D78BD">
      <w:pPr>
        <w:pStyle w:val="NormalWeb"/>
        <w:tabs>
          <w:tab w:val="left" w:pos="1080"/>
          <w:tab w:val="left" w:pos="1440"/>
          <w:tab w:val="left" w:pos="1800"/>
          <w:tab w:val="right" w:leader="dot" w:pos="6974"/>
        </w:tabs>
        <w:spacing w:before="0" w:beforeAutospacing="0" w:after="0" w:afterAutospacing="0"/>
        <w:rPr>
          <w:rFonts w:eastAsia="Arial Unicode MS"/>
          <w:b/>
          <w:bCs/>
          <w:sz w:val="22"/>
          <w:szCs w:val="22"/>
        </w:rPr>
      </w:pPr>
      <w:r w:rsidRPr="000A51D0">
        <w:rPr>
          <w:rFonts w:eastAsia="Arial Unicode MS"/>
          <w:b/>
          <w:bCs/>
          <w:sz w:val="22"/>
          <w:szCs w:val="22"/>
        </w:rPr>
        <w:t>Birinci Bölüm</w:t>
      </w:r>
    </w:p>
    <w:p w:rsidR="002D78BD" w:rsidRPr="000A51D0" w:rsidRDefault="002D78BD" w:rsidP="002D78BD">
      <w:pPr>
        <w:pStyle w:val="NormalWeb"/>
        <w:tabs>
          <w:tab w:val="left" w:pos="1080"/>
          <w:tab w:val="left" w:pos="1440"/>
          <w:tab w:val="left" w:pos="1800"/>
          <w:tab w:val="right" w:leader="dot" w:pos="6974"/>
        </w:tabs>
        <w:spacing w:before="0" w:beforeAutospacing="0" w:after="0" w:afterAutospacing="0"/>
        <w:rPr>
          <w:rFonts w:eastAsia="Arial Unicode MS"/>
          <w:sz w:val="22"/>
          <w:szCs w:val="22"/>
        </w:rPr>
      </w:pPr>
      <w:r w:rsidRPr="000A51D0">
        <w:rPr>
          <w:rFonts w:eastAsia="Arial Unicode MS"/>
          <w:sz w:val="22"/>
          <w:szCs w:val="22"/>
        </w:rPr>
        <w:t>Amaç ve Kapsam</w:t>
      </w:r>
    </w:p>
    <w:p w:rsidR="002D78BD" w:rsidRPr="000A51D0" w:rsidRDefault="002D78BD" w:rsidP="002D78BD">
      <w:pPr>
        <w:pStyle w:val="NormalWeb"/>
        <w:tabs>
          <w:tab w:val="left" w:pos="1080"/>
          <w:tab w:val="left" w:pos="1440"/>
          <w:tab w:val="left" w:pos="1800"/>
          <w:tab w:val="right" w:leader="dot" w:pos="6974"/>
        </w:tabs>
        <w:spacing w:before="0" w:beforeAutospacing="0" w:after="0" w:afterAutospacing="0"/>
        <w:jc w:val="both"/>
        <w:rPr>
          <w:rFonts w:eastAsia="Arial Unicode MS"/>
          <w:b/>
          <w:bCs/>
          <w:sz w:val="22"/>
          <w:szCs w:val="22"/>
        </w:rPr>
      </w:pPr>
    </w:p>
    <w:p w:rsidR="002D78BD" w:rsidRPr="000A51D0" w:rsidRDefault="002D78BD" w:rsidP="002D78BD">
      <w:pPr>
        <w:pStyle w:val="NormalWeb"/>
        <w:tabs>
          <w:tab w:val="left" w:pos="1080"/>
          <w:tab w:val="left" w:pos="1440"/>
          <w:tab w:val="left" w:pos="1800"/>
          <w:tab w:val="right" w:leader="dot" w:pos="6974"/>
        </w:tabs>
        <w:spacing w:before="0" w:beforeAutospacing="0" w:after="0" w:afterAutospacing="0"/>
        <w:jc w:val="both"/>
        <w:rPr>
          <w:b/>
          <w:bCs/>
          <w:sz w:val="22"/>
          <w:szCs w:val="22"/>
        </w:rPr>
      </w:pPr>
      <w:r w:rsidRPr="000A51D0">
        <w:rPr>
          <w:rFonts w:eastAsia="Arial Unicode MS"/>
          <w:b/>
          <w:bCs/>
          <w:sz w:val="22"/>
          <w:szCs w:val="22"/>
        </w:rPr>
        <w:t>Madde 1-</w:t>
      </w:r>
      <w:r w:rsidRPr="000A51D0">
        <w:rPr>
          <w:rFonts w:eastAsia="Arial Unicode MS"/>
          <w:b/>
          <w:bCs/>
          <w:sz w:val="22"/>
          <w:szCs w:val="22"/>
        </w:rPr>
        <w:tab/>
      </w:r>
      <w:r w:rsidRPr="000A51D0">
        <w:rPr>
          <w:rFonts w:eastAsia="Arial Unicode MS"/>
          <w:sz w:val="22"/>
          <w:szCs w:val="22"/>
        </w:rPr>
        <w:t>Amaç ve Kapsam</w:t>
      </w:r>
    </w:p>
    <w:p w:rsidR="002D78BD" w:rsidRPr="000A51D0" w:rsidRDefault="002D78BD" w:rsidP="002D78BD">
      <w:pPr>
        <w:pStyle w:val="NormalWeb"/>
        <w:tabs>
          <w:tab w:val="left" w:pos="1080"/>
          <w:tab w:val="left" w:pos="1440"/>
          <w:tab w:val="left" w:pos="1800"/>
          <w:tab w:val="right" w:leader="dot" w:pos="6974"/>
        </w:tabs>
        <w:spacing w:before="0" w:beforeAutospacing="0" w:after="0" w:afterAutospacing="0"/>
        <w:jc w:val="both"/>
        <w:rPr>
          <w:rFonts w:eastAsia="Arial Unicode MS"/>
          <w:sz w:val="22"/>
          <w:szCs w:val="22"/>
        </w:rPr>
      </w:pPr>
    </w:p>
    <w:p w:rsidR="002D78BD" w:rsidRPr="000A51D0" w:rsidRDefault="002D78BD" w:rsidP="002D78BD">
      <w:pPr>
        <w:pStyle w:val="NormalWeb"/>
        <w:tabs>
          <w:tab w:val="left" w:pos="1080"/>
          <w:tab w:val="left" w:pos="1440"/>
          <w:tab w:val="left" w:pos="1800"/>
          <w:tab w:val="right" w:leader="dot" w:pos="6974"/>
        </w:tabs>
        <w:spacing w:before="0" w:beforeAutospacing="0" w:after="0" w:afterAutospacing="0"/>
        <w:rPr>
          <w:rFonts w:eastAsia="Arial Unicode MS"/>
          <w:b/>
          <w:bCs/>
          <w:sz w:val="22"/>
          <w:szCs w:val="22"/>
        </w:rPr>
      </w:pPr>
      <w:r w:rsidRPr="000A51D0">
        <w:rPr>
          <w:rFonts w:eastAsia="Arial Unicode MS"/>
          <w:b/>
          <w:bCs/>
          <w:sz w:val="22"/>
          <w:szCs w:val="22"/>
        </w:rPr>
        <w:t>İkinci Bölüm</w:t>
      </w:r>
    </w:p>
    <w:p w:rsidR="002D78BD" w:rsidRPr="000A51D0" w:rsidRDefault="002D78BD" w:rsidP="002D78BD">
      <w:pPr>
        <w:pStyle w:val="NormalWeb"/>
        <w:tabs>
          <w:tab w:val="left" w:pos="1080"/>
          <w:tab w:val="left" w:pos="1440"/>
          <w:tab w:val="left" w:pos="1800"/>
          <w:tab w:val="right" w:leader="dot" w:pos="6974"/>
        </w:tabs>
        <w:spacing w:before="0" w:beforeAutospacing="0" w:after="0" w:afterAutospacing="0"/>
        <w:rPr>
          <w:rFonts w:eastAsia="Arial Unicode MS"/>
          <w:sz w:val="22"/>
          <w:szCs w:val="22"/>
        </w:rPr>
      </w:pPr>
      <w:r w:rsidRPr="000A51D0">
        <w:rPr>
          <w:rFonts w:eastAsia="Arial Unicode MS"/>
          <w:sz w:val="22"/>
          <w:szCs w:val="22"/>
        </w:rPr>
        <w:t>Şikayet Başvurusu ve Sonuçları</w:t>
      </w:r>
    </w:p>
    <w:p w:rsidR="002D78BD" w:rsidRPr="000A51D0" w:rsidRDefault="002D78BD" w:rsidP="002D78BD">
      <w:pPr>
        <w:pStyle w:val="NormalWeb"/>
        <w:tabs>
          <w:tab w:val="left" w:pos="1080"/>
          <w:tab w:val="left" w:pos="1440"/>
          <w:tab w:val="left" w:pos="1800"/>
          <w:tab w:val="right" w:leader="dot" w:pos="6974"/>
        </w:tabs>
        <w:spacing w:before="0" w:beforeAutospacing="0" w:after="0" w:afterAutospacing="0"/>
        <w:rPr>
          <w:rFonts w:eastAsia="Arial Unicode MS"/>
          <w:b/>
          <w:bCs/>
          <w:sz w:val="22"/>
          <w:szCs w:val="22"/>
        </w:rPr>
      </w:pPr>
    </w:p>
    <w:p w:rsidR="002D78BD" w:rsidRPr="000A51D0" w:rsidRDefault="002D78BD" w:rsidP="002D78BD">
      <w:pPr>
        <w:pStyle w:val="NormalWeb"/>
        <w:tabs>
          <w:tab w:val="left" w:pos="1080"/>
          <w:tab w:val="left" w:pos="1440"/>
          <w:tab w:val="left" w:pos="1800"/>
          <w:tab w:val="right" w:leader="dot" w:pos="6974"/>
        </w:tabs>
        <w:spacing w:before="0" w:beforeAutospacing="0" w:after="0" w:afterAutospacing="0"/>
        <w:rPr>
          <w:b/>
          <w:bCs/>
          <w:sz w:val="22"/>
          <w:szCs w:val="22"/>
        </w:rPr>
      </w:pPr>
      <w:r w:rsidRPr="000A51D0">
        <w:rPr>
          <w:rFonts w:eastAsia="Arial Unicode MS"/>
          <w:b/>
          <w:bCs/>
          <w:sz w:val="22"/>
          <w:szCs w:val="22"/>
        </w:rPr>
        <w:t xml:space="preserve">Madde 2- </w:t>
      </w:r>
      <w:r w:rsidRPr="000A51D0">
        <w:rPr>
          <w:rFonts w:eastAsia="Arial Unicode MS"/>
          <w:b/>
          <w:bCs/>
          <w:sz w:val="22"/>
          <w:szCs w:val="22"/>
        </w:rPr>
        <w:tab/>
      </w:r>
      <w:r w:rsidRPr="000A51D0">
        <w:rPr>
          <w:rFonts w:eastAsia="Arial Unicode MS"/>
          <w:sz w:val="22"/>
          <w:szCs w:val="22"/>
        </w:rPr>
        <w:t xml:space="preserve">İdareye Şikayet Başvurusu </w:t>
      </w:r>
    </w:p>
    <w:p w:rsidR="002D78BD" w:rsidRPr="000A51D0" w:rsidRDefault="002D78BD" w:rsidP="002D78BD">
      <w:pPr>
        <w:pStyle w:val="NormalWeb"/>
        <w:tabs>
          <w:tab w:val="left" w:pos="1080"/>
          <w:tab w:val="left" w:pos="1440"/>
          <w:tab w:val="left" w:pos="1800"/>
          <w:tab w:val="right" w:leader="dot" w:pos="6974"/>
        </w:tabs>
        <w:spacing w:before="0" w:beforeAutospacing="0" w:after="0" w:afterAutospacing="0"/>
        <w:rPr>
          <w:b/>
          <w:bCs/>
          <w:sz w:val="22"/>
          <w:szCs w:val="22"/>
        </w:rPr>
      </w:pPr>
      <w:r w:rsidRPr="000A51D0">
        <w:rPr>
          <w:rFonts w:eastAsia="Arial Unicode MS"/>
          <w:b/>
          <w:bCs/>
          <w:sz w:val="22"/>
          <w:szCs w:val="22"/>
        </w:rPr>
        <w:t xml:space="preserve">Madde 3- </w:t>
      </w:r>
      <w:r w:rsidRPr="000A51D0">
        <w:rPr>
          <w:rFonts w:eastAsia="Arial Unicode MS"/>
          <w:b/>
          <w:bCs/>
          <w:sz w:val="22"/>
          <w:szCs w:val="22"/>
        </w:rPr>
        <w:tab/>
      </w:r>
      <w:r w:rsidRPr="000A51D0">
        <w:rPr>
          <w:rFonts w:eastAsia="Arial Unicode MS"/>
          <w:sz w:val="22"/>
          <w:szCs w:val="22"/>
        </w:rPr>
        <w:t>Şikayet Başvurusunda Bulunabilecekler</w:t>
      </w:r>
    </w:p>
    <w:p w:rsidR="002D78BD" w:rsidRPr="000A51D0" w:rsidRDefault="002D78BD" w:rsidP="002D78BD">
      <w:pPr>
        <w:pStyle w:val="NormalWeb"/>
        <w:tabs>
          <w:tab w:val="left" w:pos="1080"/>
          <w:tab w:val="left" w:pos="1440"/>
          <w:tab w:val="left" w:pos="1800"/>
          <w:tab w:val="right" w:leader="dot" w:pos="6974"/>
        </w:tabs>
        <w:spacing w:before="0" w:beforeAutospacing="0" w:after="0" w:afterAutospacing="0"/>
        <w:jc w:val="both"/>
        <w:rPr>
          <w:rFonts w:eastAsia="Arial Unicode MS"/>
          <w:sz w:val="22"/>
          <w:szCs w:val="22"/>
        </w:rPr>
      </w:pPr>
      <w:r w:rsidRPr="000A51D0">
        <w:rPr>
          <w:rFonts w:eastAsia="Arial Unicode MS"/>
          <w:b/>
          <w:bCs/>
          <w:sz w:val="22"/>
          <w:szCs w:val="22"/>
        </w:rPr>
        <w:t xml:space="preserve">Madde 4- </w:t>
      </w:r>
      <w:r w:rsidRPr="000A51D0">
        <w:rPr>
          <w:rFonts w:eastAsia="Arial Unicode MS"/>
          <w:b/>
          <w:bCs/>
          <w:sz w:val="22"/>
          <w:szCs w:val="22"/>
        </w:rPr>
        <w:tab/>
      </w:r>
      <w:r w:rsidRPr="000A51D0">
        <w:rPr>
          <w:rFonts w:eastAsia="Arial Unicode MS"/>
          <w:sz w:val="22"/>
          <w:szCs w:val="22"/>
        </w:rPr>
        <w:t>Şikayet Başvuru Süresi</w:t>
      </w:r>
    </w:p>
    <w:p w:rsidR="002D78BD" w:rsidRPr="000A51D0" w:rsidRDefault="002D78BD" w:rsidP="002D78BD">
      <w:pPr>
        <w:pStyle w:val="NormalWeb"/>
        <w:tabs>
          <w:tab w:val="left" w:pos="1080"/>
          <w:tab w:val="left" w:pos="1440"/>
          <w:tab w:val="left" w:pos="1800"/>
          <w:tab w:val="right" w:leader="dot" w:pos="6974"/>
        </w:tabs>
        <w:spacing w:before="0" w:beforeAutospacing="0" w:after="0" w:afterAutospacing="0"/>
        <w:rPr>
          <w:b/>
          <w:bCs/>
          <w:sz w:val="22"/>
          <w:szCs w:val="22"/>
        </w:rPr>
      </w:pPr>
      <w:r w:rsidRPr="000A51D0">
        <w:rPr>
          <w:rFonts w:eastAsia="Arial Unicode MS"/>
          <w:b/>
          <w:bCs/>
          <w:sz w:val="22"/>
          <w:szCs w:val="22"/>
        </w:rPr>
        <w:t xml:space="preserve">Madde 5- </w:t>
      </w:r>
      <w:r w:rsidRPr="000A51D0">
        <w:rPr>
          <w:rFonts w:eastAsia="Arial Unicode MS"/>
          <w:b/>
          <w:bCs/>
          <w:sz w:val="22"/>
          <w:szCs w:val="22"/>
        </w:rPr>
        <w:tab/>
      </w:r>
      <w:r w:rsidRPr="000A51D0">
        <w:rPr>
          <w:rFonts w:eastAsia="Arial Unicode MS"/>
          <w:sz w:val="22"/>
          <w:szCs w:val="22"/>
        </w:rPr>
        <w:t>Başvuruların Şekil Unsurları</w:t>
      </w:r>
    </w:p>
    <w:p w:rsidR="002D78BD" w:rsidRPr="000A51D0" w:rsidRDefault="002D78BD" w:rsidP="002D78BD">
      <w:pPr>
        <w:pStyle w:val="NormalWeb"/>
        <w:tabs>
          <w:tab w:val="left" w:pos="1080"/>
          <w:tab w:val="left" w:pos="1440"/>
          <w:tab w:val="left" w:pos="1800"/>
          <w:tab w:val="right" w:leader="dot" w:pos="6974"/>
        </w:tabs>
        <w:spacing w:before="0" w:beforeAutospacing="0" w:after="0" w:afterAutospacing="0"/>
        <w:jc w:val="both"/>
        <w:rPr>
          <w:rFonts w:eastAsia="Arial Unicode MS"/>
          <w:sz w:val="22"/>
          <w:szCs w:val="22"/>
        </w:rPr>
      </w:pPr>
      <w:r w:rsidRPr="000A51D0">
        <w:rPr>
          <w:rFonts w:eastAsia="Arial Unicode MS"/>
          <w:b/>
          <w:bCs/>
          <w:sz w:val="22"/>
          <w:szCs w:val="22"/>
        </w:rPr>
        <w:t xml:space="preserve">Madde 6- </w:t>
      </w:r>
      <w:r w:rsidRPr="000A51D0">
        <w:rPr>
          <w:rFonts w:eastAsia="Arial Unicode MS"/>
          <w:b/>
          <w:bCs/>
          <w:sz w:val="22"/>
          <w:szCs w:val="22"/>
        </w:rPr>
        <w:tab/>
      </w:r>
      <w:r w:rsidRPr="000A51D0">
        <w:rPr>
          <w:rFonts w:eastAsia="Arial Unicode MS"/>
          <w:sz w:val="22"/>
          <w:szCs w:val="22"/>
        </w:rPr>
        <w:t>Şikayet Başvurusu Üzerine Yapılacak İşlemler ve İnceleme</w:t>
      </w:r>
    </w:p>
    <w:p w:rsidR="002D78BD" w:rsidRPr="000A51D0" w:rsidRDefault="002D78BD" w:rsidP="002D78BD">
      <w:pPr>
        <w:pStyle w:val="NormalWeb"/>
        <w:tabs>
          <w:tab w:val="left" w:pos="1080"/>
          <w:tab w:val="left" w:pos="1440"/>
          <w:tab w:val="left" w:pos="1800"/>
          <w:tab w:val="right" w:leader="dot" w:pos="6974"/>
        </w:tabs>
        <w:spacing w:before="0" w:beforeAutospacing="0" w:after="0" w:afterAutospacing="0"/>
        <w:jc w:val="both"/>
        <w:rPr>
          <w:rFonts w:eastAsia="Arial Unicode MS"/>
          <w:sz w:val="22"/>
          <w:szCs w:val="22"/>
        </w:rPr>
      </w:pPr>
      <w:r w:rsidRPr="000A51D0">
        <w:rPr>
          <w:rFonts w:eastAsia="Arial Unicode MS"/>
          <w:b/>
          <w:bCs/>
          <w:sz w:val="22"/>
          <w:szCs w:val="22"/>
        </w:rPr>
        <w:t xml:space="preserve">Madde 7- </w:t>
      </w:r>
      <w:r w:rsidRPr="000A51D0">
        <w:rPr>
          <w:rFonts w:eastAsia="Arial Unicode MS"/>
          <w:b/>
          <w:bCs/>
          <w:sz w:val="22"/>
          <w:szCs w:val="22"/>
        </w:rPr>
        <w:tab/>
      </w:r>
      <w:r w:rsidRPr="000A51D0">
        <w:rPr>
          <w:rFonts w:eastAsia="Arial Unicode MS"/>
          <w:sz w:val="22"/>
          <w:szCs w:val="22"/>
        </w:rPr>
        <w:t>Şikayetin Sonuçlandırılması</w:t>
      </w:r>
    </w:p>
    <w:p w:rsidR="002D78BD" w:rsidRPr="000A51D0" w:rsidRDefault="002D78BD" w:rsidP="002D78BD">
      <w:pPr>
        <w:pStyle w:val="NormalWeb"/>
        <w:tabs>
          <w:tab w:val="left" w:pos="1080"/>
          <w:tab w:val="left" w:pos="1440"/>
          <w:tab w:val="left" w:pos="1800"/>
          <w:tab w:val="right" w:leader="dot" w:pos="6974"/>
        </w:tabs>
        <w:spacing w:before="0" w:beforeAutospacing="0" w:after="0" w:afterAutospacing="0"/>
        <w:jc w:val="both"/>
        <w:rPr>
          <w:rFonts w:eastAsia="Arial Unicode MS"/>
          <w:sz w:val="22"/>
          <w:szCs w:val="22"/>
        </w:rPr>
      </w:pPr>
    </w:p>
    <w:p w:rsidR="002D78BD" w:rsidRPr="000A51D0" w:rsidRDefault="002D78BD" w:rsidP="002D78BD">
      <w:pPr>
        <w:pStyle w:val="NormalWeb"/>
        <w:tabs>
          <w:tab w:val="left" w:pos="1080"/>
          <w:tab w:val="left" w:pos="1440"/>
          <w:tab w:val="left" w:pos="1800"/>
          <w:tab w:val="right" w:leader="dot" w:pos="3856"/>
        </w:tabs>
        <w:spacing w:before="0" w:beforeAutospacing="0" w:after="0" w:afterAutospacing="0"/>
        <w:jc w:val="both"/>
        <w:rPr>
          <w:rFonts w:eastAsia="Arial Unicode MS"/>
          <w:b/>
          <w:bCs/>
          <w:sz w:val="22"/>
          <w:szCs w:val="22"/>
        </w:rPr>
      </w:pPr>
      <w:r w:rsidRPr="000A51D0">
        <w:rPr>
          <w:rFonts w:eastAsia="Arial Unicode MS"/>
          <w:b/>
          <w:bCs/>
          <w:sz w:val="22"/>
          <w:szCs w:val="22"/>
        </w:rPr>
        <w:t>Üçüncü Bölüm</w:t>
      </w:r>
    </w:p>
    <w:p w:rsidR="002D78BD" w:rsidRPr="000A51D0" w:rsidRDefault="002D78BD" w:rsidP="002D78BD">
      <w:pPr>
        <w:pStyle w:val="NormalWeb"/>
        <w:tabs>
          <w:tab w:val="left" w:pos="1080"/>
          <w:tab w:val="left" w:pos="1440"/>
          <w:tab w:val="left" w:pos="1800"/>
          <w:tab w:val="right" w:leader="dot" w:pos="3856"/>
        </w:tabs>
        <w:spacing w:before="0" w:beforeAutospacing="0" w:after="0" w:afterAutospacing="0"/>
        <w:jc w:val="both"/>
        <w:rPr>
          <w:rFonts w:eastAsia="Arial Unicode MS"/>
          <w:sz w:val="22"/>
          <w:szCs w:val="22"/>
        </w:rPr>
      </w:pPr>
      <w:proofErr w:type="spellStart"/>
      <w:r w:rsidRPr="000A51D0">
        <w:rPr>
          <w:rFonts w:eastAsia="Arial Unicode MS"/>
          <w:sz w:val="22"/>
          <w:szCs w:val="22"/>
        </w:rPr>
        <w:t>İtirazen</w:t>
      </w:r>
      <w:proofErr w:type="spellEnd"/>
      <w:r w:rsidRPr="000A51D0">
        <w:rPr>
          <w:rFonts w:eastAsia="Arial Unicode MS"/>
          <w:sz w:val="22"/>
          <w:szCs w:val="22"/>
        </w:rPr>
        <w:t xml:space="preserve"> Şikayet Başvurusu ve Sonuçları</w:t>
      </w:r>
    </w:p>
    <w:p w:rsidR="002D78BD" w:rsidRPr="000A51D0" w:rsidRDefault="002D78BD" w:rsidP="002D78BD">
      <w:pPr>
        <w:pStyle w:val="NormalWeb"/>
        <w:tabs>
          <w:tab w:val="left" w:pos="1080"/>
          <w:tab w:val="left" w:pos="1440"/>
          <w:tab w:val="left" w:pos="1800"/>
          <w:tab w:val="right" w:leader="dot" w:pos="6840"/>
        </w:tabs>
        <w:spacing w:before="0" w:beforeAutospacing="0" w:after="0" w:afterAutospacing="0"/>
        <w:rPr>
          <w:rFonts w:eastAsia="Arial Unicode MS"/>
          <w:b/>
          <w:bCs/>
          <w:sz w:val="22"/>
          <w:szCs w:val="22"/>
        </w:rPr>
      </w:pPr>
    </w:p>
    <w:p w:rsidR="002D78BD" w:rsidRPr="000A51D0" w:rsidRDefault="002D78BD" w:rsidP="002D78BD">
      <w:pPr>
        <w:pStyle w:val="NormalWeb"/>
        <w:tabs>
          <w:tab w:val="left" w:pos="1080"/>
          <w:tab w:val="left" w:pos="1440"/>
          <w:tab w:val="left" w:pos="1800"/>
          <w:tab w:val="right" w:leader="dot" w:pos="6840"/>
        </w:tabs>
        <w:spacing w:before="0" w:beforeAutospacing="0" w:after="0" w:afterAutospacing="0"/>
        <w:rPr>
          <w:rFonts w:eastAsia="Arial Unicode MS"/>
          <w:sz w:val="22"/>
          <w:szCs w:val="22"/>
        </w:rPr>
      </w:pPr>
      <w:r w:rsidRPr="000A51D0">
        <w:rPr>
          <w:rFonts w:eastAsia="Arial Unicode MS"/>
          <w:b/>
          <w:bCs/>
          <w:sz w:val="22"/>
          <w:szCs w:val="22"/>
        </w:rPr>
        <w:t xml:space="preserve">Madde 8- </w:t>
      </w:r>
      <w:r w:rsidRPr="000A51D0">
        <w:rPr>
          <w:rFonts w:eastAsia="Arial Unicode MS"/>
          <w:b/>
          <w:bCs/>
          <w:sz w:val="22"/>
          <w:szCs w:val="22"/>
        </w:rPr>
        <w:tab/>
      </w:r>
      <w:proofErr w:type="spellStart"/>
      <w:r w:rsidRPr="000A51D0">
        <w:rPr>
          <w:rFonts w:eastAsia="Arial Unicode MS"/>
          <w:sz w:val="22"/>
          <w:szCs w:val="22"/>
        </w:rPr>
        <w:t>İtirazen</w:t>
      </w:r>
      <w:proofErr w:type="spellEnd"/>
      <w:r w:rsidRPr="000A51D0">
        <w:rPr>
          <w:rFonts w:eastAsia="Arial Unicode MS"/>
          <w:sz w:val="22"/>
          <w:szCs w:val="22"/>
        </w:rPr>
        <w:t xml:space="preserve"> Şikayet Başvurusu</w:t>
      </w:r>
    </w:p>
    <w:p w:rsidR="002D78BD" w:rsidRPr="000A51D0" w:rsidRDefault="002D78BD" w:rsidP="002D78BD">
      <w:pPr>
        <w:pStyle w:val="NormalWeb"/>
        <w:tabs>
          <w:tab w:val="left" w:pos="1080"/>
          <w:tab w:val="left" w:pos="1440"/>
          <w:tab w:val="left" w:pos="1800"/>
          <w:tab w:val="right" w:leader="dot" w:pos="6840"/>
        </w:tabs>
        <w:spacing w:before="0" w:beforeAutospacing="0" w:after="0" w:afterAutospacing="0"/>
        <w:rPr>
          <w:b/>
          <w:bCs/>
          <w:sz w:val="22"/>
          <w:szCs w:val="22"/>
        </w:rPr>
      </w:pPr>
      <w:r w:rsidRPr="000A51D0">
        <w:rPr>
          <w:rFonts w:eastAsia="Arial Unicode MS"/>
          <w:b/>
          <w:bCs/>
          <w:sz w:val="22"/>
          <w:szCs w:val="22"/>
        </w:rPr>
        <w:t>Madde 9-</w:t>
      </w:r>
      <w:r w:rsidRPr="000A51D0">
        <w:rPr>
          <w:rFonts w:eastAsia="Arial Unicode MS"/>
          <w:b/>
          <w:bCs/>
          <w:sz w:val="22"/>
          <w:szCs w:val="22"/>
        </w:rPr>
        <w:tab/>
      </w:r>
      <w:proofErr w:type="spellStart"/>
      <w:r w:rsidRPr="000A51D0">
        <w:rPr>
          <w:rFonts w:eastAsia="Arial Unicode MS"/>
          <w:sz w:val="22"/>
          <w:szCs w:val="22"/>
        </w:rPr>
        <w:t>İtirazen</w:t>
      </w:r>
      <w:proofErr w:type="spellEnd"/>
      <w:r w:rsidRPr="000A51D0">
        <w:rPr>
          <w:rFonts w:eastAsia="Arial Unicode MS"/>
          <w:sz w:val="22"/>
          <w:szCs w:val="22"/>
        </w:rPr>
        <w:t xml:space="preserve"> Şikayet Başvurusunda Bulunabilecekler</w:t>
      </w:r>
    </w:p>
    <w:p w:rsidR="002D78BD" w:rsidRPr="000A51D0" w:rsidRDefault="002D78BD" w:rsidP="002D78BD">
      <w:pPr>
        <w:pStyle w:val="NormalWeb"/>
        <w:tabs>
          <w:tab w:val="left" w:pos="1080"/>
          <w:tab w:val="left" w:pos="1440"/>
          <w:tab w:val="left" w:pos="1800"/>
          <w:tab w:val="right" w:leader="dot" w:pos="6840"/>
        </w:tabs>
        <w:spacing w:before="0" w:beforeAutospacing="0" w:after="0" w:afterAutospacing="0"/>
        <w:rPr>
          <w:b/>
          <w:bCs/>
          <w:sz w:val="22"/>
          <w:szCs w:val="22"/>
        </w:rPr>
      </w:pPr>
      <w:r w:rsidRPr="000A51D0">
        <w:rPr>
          <w:rFonts w:eastAsia="Arial Unicode MS"/>
          <w:b/>
          <w:bCs/>
          <w:sz w:val="22"/>
          <w:szCs w:val="22"/>
        </w:rPr>
        <w:t>Madde 10-</w:t>
      </w:r>
      <w:r w:rsidRPr="000A51D0">
        <w:rPr>
          <w:rFonts w:eastAsia="Arial Unicode MS"/>
          <w:b/>
          <w:bCs/>
          <w:sz w:val="22"/>
          <w:szCs w:val="22"/>
        </w:rPr>
        <w:tab/>
      </w:r>
      <w:proofErr w:type="spellStart"/>
      <w:r w:rsidRPr="000A51D0">
        <w:rPr>
          <w:rFonts w:eastAsia="Arial Unicode MS"/>
          <w:sz w:val="22"/>
          <w:szCs w:val="22"/>
        </w:rPr>
        <w:t>İtirazen</w:t>
      </w:r>
      <w:proofErr w:type="spellEnd"/>
      <w:r w:rsidRPr="000A51D0">
        <w:rPr>
          <w:rFonts w:eastAsia="Arial Unicode MS"/>
          <w:sz w:val="22"/>
          <w:szCs w:val="22"/>
        </w:rPr>
        <w:t xml:space="preserve"> Şikayet Başvurularında Süre</w:t>
      </w:r>
    </w:p>
    <w:p w:rsidR="002D78BD" w:rsidRPr="000A51D0" w:rsidRDefault="002D78BD" w:rsidP="002D78BD">
      <w:pPr>
        <w:pStyle w:val="NormalWeb"/>
        <w:tabs>
          <w:tab w:val="left" w:pos="1080"/>
          <w:tab w:val="left" w:pos="1440"/>
          <w:tab w:val="left" w:pos="1800"/>
          <w:tab w:val="right" w:leader="dot" w:pos="6840"/>
        </w:tabs>
        <w:spacing w:before="0" w:beforeAutospacing="0" w:after="0" w:afterAutospacing="0"/>
        <w:rPr>
          <w:b/>
          <w:bCs/>
          <w:sz w:val="22"/>
          <w:szCs w:val="22"/>
        </w:rPr>
      </w:pPr>
      <w:r w:rsidRPr="000A51D0">
        <w:rPr>
          <w:rFonts w:eastAsia="Arial Unicode MS"/>
          <w:b/>
          <w:bCs/>
          <w:sz w:val="22"/>
          <w:szCs w:val="22"/>
        </w:rPr>
        <w:t>Madde 11-</w:t>
      </w:r>
      <w:r w:rsidRPr="000A51D0">
        <w:rPr>
          <w:rFonts w:eastAsia="Arial Unicode MS"/>
          <w:b/>
          <w:bCs/>
          <w:sz w:val="22"/>
          <w:szCs w:val="22"/>
        </w:rPr>
        <w:tab/>
      </w:r>
      <w:proofErr w:type="spellStart"/>
      <w:r w:rsidRPr="000A51D0">
        <w:rPr>
          <w:rFonts w:eastAsia="Arial Unicode MS"/>
          <w:sz w:val="22"/>
          <w:szCs w:val="22"/>
        </w:rPr>
        <w:t>İtirazen</w:t>
      </w:r>
      <w:proofErr w:type="spellEnd"/>
      <w:r w:rsidRPr="000A51D0">
        <w:rPr>
          <w:rFonts w:eastAsia="Arial Unicode MS"/>
          <w:sz w:val="22"/>
          <w:szCs w:val="22"/>
        </w:rPr>
        <w:t xml:space="preserve"> Şikayet Başvurularında Aranılacak Şekil Unsurları</w:t>
      </w:r>
    </w:p>
    <w:p w:rsidR="002D78BD" w:rsidRPr="000A51D0" w:rsidRDefault="002D78BD" w:rsidP="002D78BD">
      <w:pPr>
        <w:pStyle w:val="NormalWeb"/>
        <w:tabs>
          <w:tab w:val="left" w:pos="1080"/>
          <w:tab w:val="left" w:pos="1440"/>
          <w:tab w:val="left" w:pos="1800"/>
          <w:tab w:val="right" w:leader="dot" w:pos="6840"/>
        </w:tabs>
        <w:spacing w:before="0" w:beforeAutospacing="0" w:after="0" w:afterAutospacing="0"/>
        <w:rPr>
          <w:b/>
          <w:bCs/>
          <w:sz w:val="22"/>
          <w:szCs w:val="22"/>
        </w:rPr>
      </w:pPr>
      <w:r w:rsidRPr="000A51D0">
        <w:rPr>
          <w:rFonts w:eastAsia="Arial Unicode MS"/>
          <w:b/>
          <w:bCs/>
          <w:sz w:val="22"/>
          <w:szCs w:val="22"/>
        </w:rPr>
        <w:t>Madde 12-</w:t>
      </w:r>
      <w:r w:rsidRPr="000A51D0">
        <w:rPr>
          <w:rFonts w:eastAsia="Arial Unicode MS"/>
          <w:b/>
          <w:bCs/>
          <w:sz w:val="22"/>
          <w:szCs w:val="22"/>
        </w:rPr>
        <w:tab/>
      </w:r>
      <w:r w:rsidRPr="000A51D0">
        <w:rPr>
          <w:rFonts w:eastAsia="Arial Unicode MS"/>
          <w:sz w:val="22"/>
          <w:szCs w:val="22"/>
        </w:rPr>
        <w:t>Kurum Tarafından Yapılacak İşlemler</w:t>
      </w:r>
    </w:p>
    <w:p w:rsidR="002D78BD" w:rsidRPr="000A51D0" w:rsidRDefault="002D78BD" w:rsidP="002D78BD">
      <w:pPr>
        <w:pStyle w:val="NormalWeb"/>
        <w:tabs>
          <w:tab w:val="left" w:pos="1080"/>
          <w:tab w:val="left" w:pos="1440"/>
          <w:tab w:val="left" w:pos="1800"/>
          <w:tab w:val="right" w:leader="dot" w:pos="6840"/>
        </w:tabs>
        <w:spacing w:before="0" w:beforeAutospacing="0" w:after="0" w:afterAutospacing="0"/>
        <w:rPr>
          <w:b/>
          <w:bCs/>
          <w:sz w:val="22"/>
          <w:szCs w:val="22"/>
        </w:rPr>
      </w:pPr>
      <w:r w:rsidRPr="000A51D0">
        <w:rPr>
          <w:rFonts w:eastAsia="Arial Unicode MS"/>
          <w:b/>
          <w:bCs/>
          <w:sz w:val="22"/>
          <w:szCs w:val="22"/>
        </w:rPr>
        <w:t>Madde 13-</w:t>
      </w:r>
      <w:r w:rsidRPr="000A51D0">
        <w:rPr>
          <w:rFonts w:eastAsia="Arial Unicode MS"/>
          <w:b/>
          <w:bCs/>
          <w:sz w:val="22"/>
          <w:szCs w:val="22"/>
        </w:rPr>
        <w:tab/>
      </w:r>
      <w:r w:rsidRPr="000A51D0">
        <w:rPr>
          <w:rFonts w:eastAsia="Arial Unicode MS"/>
          <w:sz w:val="22"/>
          <w:szCs w:val="22"/>
        </w:rPr>
        <w:t>Ön İnceleme Konuları Bakımından Yapılacak İnceleme</w:t>
      </w:r>
    </w:p>
    <w:p w:rsidR="002D78BD" w:rsidRPr="000A51D0" w:rsidRDefault="002D78BD" w:rsidP="002D78BD">
      <w:pPr>
        <w:pStyle w:val="NormalWeb"/>
        <w:tabs>
          <w:tab w:val="left" w:pos="1080"/>
          <w:tab w:val="left" w:pos="1440"/>
          <w:tab w:val="left" w:pos="1800"/>
          <w:tab w:val="right" w:leader="dot" w:pos="6840"/>
        </w:tabs>
        <w:spacing w:before="0" w:beforeAutospacing="0" w:after="0" w:afterAutospacing="0"/>
        <w:rPr>
          <w:b/>
          <w:bCs/>
          <w:sz w:val="22"/>
          <w:szCs w:val="22"/>
        </w:rPr>
      </w:pPr>
      <w:r w:rsidRPr="000A51D0">
        <w:rPr>
          <w:rFonts w:eastAsia="Arial Unicode MS"/>
          <w:b/>
          <w:bCs/>
          <w:sz w:val="22"/>
          <w:szCs w:val="22"/>
        </w:rPr>
        <w:t>Madde 14-</w:t>
      </w:r>
      <w:r w:rsidRPr="000A51D0">
        <w:rPr>
          <w:rFonts w:eastAsia="Arial Unicode MS"/>
          <w:b/>
          <w:bCs/>
          <w:sz w:val="22"/>
          <w:szCs w:val="22"/>
        </w:rPr>
        <w:tab/>
      </w:r>
      <w:r w:rsidRPr="000A51D0">
        <w:rPr>
          <w:rFonts w:eastAsia="Arial Unicode MS"/>
          <w:sz w:val="22"/>
          <w:szCs w:val="22"/>
        </w:rPr>
        <w:t>Kurum Tarafından İnceleme</w:t>
      </w:r>
    </w:p>
    <w:p w:rsidR="002D78BD" w:rsidRPr="000A51D0" w:rsidRDefault="002D78BD" w:rsidP="002D78BD">
      <w:pPr>
        <w:rPr>
          <w:b/>
          <w:bCs/>
          <w:sz w:val="22"/>
          <w:szCs w:val="22"/>
        </w:rPr>
      </w:pPr>
    </w:p>
    <w:p w:rsidR="002D78BD" w:rsidRPr="000A51D0" w:rsidRDefault="002D78BD" w:rsidP="002D78BD">
      <w:pPr>
        <w:pStyle w:val="NormalWeb"/>
        <w:tabs>
          <w:tab w:val="left" w:pos="1080"/>
          <w:tab w:val="left" w:pos="1440"/>
          <w:tab w:val="left" w:pos="1800"/>
          <w:tab w:val="right" w:leader="dot" w:pos="3856"/>
        </w:tabs>
        <w:spacing w:before="0" w:beforeAutospacing="0" w:after="0" w:afterAutospacing="0"/>
        <w:jc w:val="both"/>
        <w:rPr>
          <w:rFonts w:eastAsia="Arial Unicode MS"/>
          <w:b/>
          <w:bCs/>
          <w:sz w:val="22"/>
          <w:szCs w:val="22"/>
        </w:rPr>
      </w:pPr>
      <w:r w:rsidRPr="000A51D0">
        <w:rPr>
          <w:rFonts w:eastAsia="Arial Unicode MS"/>
          <w:b/>
          <w:bCs/>
          <w:sz w:val="22"/>
          <w:szCs w:val="22"/>
        </w:rPr>
        <w:t>Dördüncü Bölüm</w:t>
      </w:r>
    </w:p>
    <w:p w:rsidR="002D78BD" w:rsidRPr="000A51D0" w:rsidRDefault="002D78BD" w:rsidP="002D78BD">
      <w:pPr>
        <w:pStyle w:val="NormalWeb"/>
        <w:tabs>
          <w:tab w:val="left" w:pos="1080"/>
          <w:tab w:val="left" w:pos="1440"/>
          <w:tab w:val="left" w:pos="1800"/>
          <w:tab w:val="right" w:leader="dot" w:pos="3856"/>
        </w:tabs>
        <w:spacing w:before="0" w:beforeAutospacing="0" w:after="0" w:afterAutospacing="0"/>
        <w:jc w:val="both"/>
        <w:rPr>
          <w:rFonts w:eastAsia="Arial Unicode MS"/>
          <w:sz w:val="22"/>
          <w:szCs w:val="22"/>
        </w:rPr>
      </w:pPr>
      <w:proofErr w:type="spellStart"/>
      <w:r w:rsidRPr="000A51D0">
        <w:rPr>
          <w:rFonts w:eastAsia="Arial Unicode MS"/>
          <w:sz w:val="22"/>
          <w:szCs w:val="22"/>
        </w:rPr>
        <w:t>İtirazen</w:t>
      </w:r>
      <w:proofErr w:type="spellEnd"/>
      <w:r w:rsidRPr="000A51D0">
        <w:rPr>
          <w:rFonts w:eastAsia="Arial Unicode MS"/>
          <w:sz w:val="22"/>
          <w:szCs w:val="22"/>
        </w:rPr>
        <w:t xml:space="preserve"> Şikayet Üzerine Alınan Kararlar ve Sonuçları</w:t>
      </w:r>
    </w:p>
    <w:p w:rsidR="002D78BD" w:rsidRPr="000A51D0" w:rsidRDefault="002D78BD" w:rsidP="002D78BD">
      <w:pPr>
        <w:pStyle w:val="NormalWeb"/>
        <w:tabs>
          <w:tab w:val="left" w:pos="1080"/>
          <w:tab w:val="left" w:pos="1440"/>
          <w:tab w:val="left" w:pos="1800"/>
          <w:tab w:val="right" w:leader="dot" w:pos="3856"/>
        </w:tabs>
        <w:spacing w:before="0" w:beforeAutospacing="0" w:after="0" w:afterAutospacing="0"/>
        <w:jc w:val="both"/>
        <w:rPr>
          <w:rFonts w:eastAsia="Arial Unicode MS"/>
          <w:sz w:val="22"/>
          <w:szCs w:val="22"/>
        </w:rPr>
      </w:pPr>
    </w:p>
    <w:p w:rsidR="002D78BD" w:rsidRPr="000A51D0" w:rsidRDefault="002D78BD" w:rsidP="002D78BD">
      <w:pPr>
        <w:pStyle w:val="NormalWeb"/>
        <w:tabs>
          <w:tab w:val="left" w:pos="1080"/>
          <w:tab w:val="left" w:pos="1440"/>
          <w:tab w:val="left" w:pos="1800"/>
          <w:tab w:val="right" w:leader="dot" w:pos="6840"/>
        </w:tabs>
        <w:spacing w:before="0" w:beforeAutospacing="0" w:after="0" w:afterAutospacing="0"/>
        <w:rPr>
          <w:b/>
          <w:bCs/>
          <w:sz w:val="22"/>
          <w:szCs w:val="22"/>
        </w:rPr>
      </w:pPr>
      <w:r w:rsidRPr="000A51D0">
        <w:rPr>
          <w:rFonts w:eastAsia="Arial Unicode MS"/>
          <w:b/>
          <w:bCs/>
          <w:sz w:val="22"/>
          <w:szCs w:val="22"/>
        </w:rPr>
        <w:t>Madde 15-</w:t>
      </w:r>
      <w:r w:rsidRPr="000A51D0">
        <w:rPr>
          <w:rFonts w:eastAsia="Arial Unicode MS"/>
          <w:b/>
          <w:bCs/>
          <w:sz w:val="22"/>
          <w:szCs w:val="22"/>
        </w:rPr>
        <w:tab/>
      </w:r>
      <w:r w:rsidRPr="000A51D0">
        <w:rPr>
          <w:rFonts w:eastAsia="Arial Unicode MS"/>
          <w:sz w:val="22"/>
          <w:szCs w:val="22"/>
        </w:rPr>
        <w:t>Kurul Tarafından Verilecek Kararlar</w:t>
      </w:r>
    </w:p>
    <w:p w:rsidR="002D78BD" w:rsidRPr="000A51D0" w:rsidRDefault="002D78BD" w:rsidP="002D78BD">
      <w:pPr>
        <w:pStyle w:val="NormalWeb"/>
        <w:tabs>
          <w:tab w:val="left" w:pos="1080"/>
          <w:tab w:val="left" w:pos="1440"/>
          <w:tab w:val="left" w:pos="1800"/>
          <w:tab w:val="right" w:leader="dot" w:pos="6840"/>
        </w:tabs>
        <w:spacing w:before="0" w:beforeAutospacing="0" w:after="0" w:afterAutospacing="0"/>
        <w:rPr>
          <w:rFonts w:eastAsia="Arial Unicode MS"/>
          <w:sz w:val="22"/>
          <w:szCs w:val="22"/>
        </w:rPr>
      </w:pPr>
      <w:r w:rsidRPr="000A51D0">
        <w:rPr>
          <w:rFonts w:eastAsia="Arial Unicode MS"/>
          <w:b/>
          <w:bCs/>
          <w:sz w:val="22"/>
          <w:szCs w:val="22"/>
        </w:rPr>
        <w:t>Madde 16-</w:t>
      </w:r>
      <w:r w:rsidRPr="000A51D0">
        <w:rPr>
          <w:rFonts w:eastAsia="Arial Unicode MS"/>
          <w:b/>
          <w:bCs/>
          <w:sz w:val="22"/>
          <w:szCs w:val="22"/>
        </w:rPr>
        <w:tab/>
      </w:r>
      <w:r w:rsidRPr="000A51D0">
        <w:rPr>
          <w:rFonts w:eastAsia="Arial Unicode MS"/>
          <w:sz w:val="22"/>
          <w:szCs w:val="22"/>
        </w:rPr>
        <w:t>Kararların Uygulanması</w:t>
      </w:r>
    </w:p>
    <w:p w:rsidR="002D78BD" w:rsidRPr="000A51D0" w:rsidRDefault="002D78BD" w:rsidP="002D78BD">
      <w:pPr>
        <w:pStyle w:val="NormalWeb"/>
        <w:tabs>
          <w:tab w:val="left" w:pos="1080"/>
          <w:tab w:val="left" w:pos="1440"/>
          <w:tab w:val="left" w:pos="1800"/>
          <w:tab w:val="right" w:leader="dot" w:pos="6840"/>
        </w:tabs>
        <w:spacing w:before="0" w:beforeAutospacing="0" w:after="0" w:afterAutospacing="0"/>
        <w:rPr>
          <w:b/>
          <w:bCs/>
          <w:sz w:val="22"/>
          <w:szCs w:val="22"/>
        </w:rPr>
      </w:pPr>
      <w:r w:rsidRPr="000A51D0">
        <w:rPr>
          <w:rFonts w:eastAsia="Arial Unicode MS"/>
          <w:b/>
          <w:bCs/>
          <w:sz w:val="22"/>
          <w:szCs w:val="22"/>
        </w:rPr>
        <w:t>Madde 17-</w:t>
      </w:r>
      <w:r w:rsidRPr="000A51D0">
        <w:rPr>
          <w:rFonts w:eastAsia="Arial Unicode MS"/>
          <w:b/>
          <w:bCs/>
          <w:sz w:val="22"/>
          <w:szCs w:val="22"/>
        </w:rPr>
        <w:tab/>
      </w:r>
      <w:r w:rsidRPr="000A51D0">
        <w:rPr>
          <w:rFonts w:eastAsia="Arial Unicode MS"/>
          <w:sz w:val="22"/>
          <w:szCs w:val="22"/>
        </w:rPr>
        <w:t>Kurul Kararlarına Karşı Başvuru</w:t>
      </w:r>
    </w:p>
    <w:p w:rsidR="002D78BD" w:rsidRPr="000A51D0" w:rsidRDefault="002D78BD" w:rsidP="002D78BD">
      <w:pPr>
        <w:pStyle w:val="NormalWeb"/>
        <w:tabs>
          <w:tab w:val="left" w:pos="1080"/>
          <w:tab w:val="left" w:pos="1440"/>
          <w:tab w:val="left" w:pos="1800"/>
          <w:tab w:val="right" w:leader="dot" w:pos="6840"/>
        </w:tabs>
        <w:spacing w:before="0" w:beforeAutospacing="0" w:after="0" w:afterAutospacing="0"/>
        <w:rPr>
          <w:b/>
          <w:bCs/>
          <w:sz w:val="22"/>
          <w:szCs w:val="22"/>
        </w:rPr>
      </w:pPr>
    </w:p>
    <w:p w:rsidR="002D78BD" w:rsidRPr="000A51D0" w:rsidRDefault="002D78BD" w:rsidP="002D78BD">
      <w:pPr>
        <w:pStyle w:val="NormalWeb"/>
        <w:tabs>
          <w:tab w:val="left" w:pos="1080"/>
          <w:tab w:val="left" w:pos="1440"/>
          <w:tab w:val="left" w:pos="1800"/>
          <w:tab w:val="right" w:leader="dot" w:pos="3856"/>
        </w:tabs>
        <w:spacing w:before="0" w:beforeAutospacing="0" w:after="0" w:afterAutospacing="0"/>
        <w:jc w:val="both"/>
        <w:rPr>
          <w:rFonts w:eastAsia="Arial Unicode MS"/>
          <w:b/>
          <w:bCs/>
          <w:sz w:val="22"/>
          <w:szCs w:val="22"/>
        </w:rPr>
      </w:pPr>
      <w:r w:rsidRPr="000A51D0">
        <w:rPr>
          <w:rFonts w:eastAsia="Arial Unicode MS"/>
          <w:b/>
          <w:bCs/>
          <w:sz w:val="22"/>
          <w:szCs w:val="22"/>
        </w:rPr>
        <w:t>Yedinci Bölüm</w:t>
      </w:r>
    </w:p>
    <w:p w:rsidR="002D78BD" w:rsidRPr="000A51D0" w:rsidRDefault="002D78BD" w:rsidP="002D78BD">
      <w:pPr>
        <w:pStyle w:val="NormalWeb"/>
        <w:tabs>
          <w:tab w:val="left" w:pos="1080"/>
          <w:tab w:val="left" w:pos="1440"/>
          <w:tab w:val="left" w:pos="1800"/>
          <w:tab w:val="right" w:leader="dot" w:pos="3856"/>
        </w:tabs>
        <w:spacing w:before="0" w:beforeAutospacing="0" w:after="0" w:afterAutospacing="0"/>
        <w:jc w:val="both"/>
        <w:rPr>
          <w:rFonts w:eastAsia="Arial Unicode MS"/>
          <w:sz w:val="22"/>
          <w:szCs w:val="22"/>
        </w:rPr>
      </w:pPr>
      <w:r w:rsidRPr="000A51D0">
        <w:rPr>
          <w:rFonts w:eastAsia="Arial Unicode MS"/>
          <w:sz w:val="22"/>
          <w:szCs w:val="22"/>
        </w:rPr>
        <w:t>Çeşitli ve Son Hükümler</w:t>
      </w:r>
    </w:p>
    <w:p w:rsidR="002D78BD" w:rsidRPr="000A51D0" w:rsidRDefault="002D78BD" w:rsidP="002D78BD">
      <w:pPr>
        <w:pStyle w:val="NormalWeb"/>
        <w:tabs>
          <w:tab w:val="left" w:pos="1080"/>
          <w:tab w:val="left" w:pos="1440"/>
          <w:tab w:val="left" w:pos="1800"/>
          <w:tab w:val="right" w:leader="dot" w:pos="3856"/>
        </w:tabs>
        <w:spacing w:before="0" w:beforeAutospacing="0" w:after="0" w:afterAutospacing="0"/>
        <w:jc w:val="both"/>
        <w:rPr>
          <w:rFonts w:eastAsia="Arial Unicode MS"/>
          <w:sz w:val="22"/>
          <w:szCs w:val="22"/>
        </w:rPr>
      </w:pPr>
    </w:p>
    <w:p w:rsidR="002D78BD" w:rsidRPr="000A51D0" w:rsidRDefault="002D78BD" w:rsidP="002D78BD">
      <w:pPr>
        <w:pStyle w:val="NormalWeb"/>
        <w:tabs>
          <w:tab w:val="left" w:pos="1080"/>
          <w:tab w:val="left" w:pos="1440"/>
          <w:tab w:val="left" w:pos="1800"/>
          <w:tab w:val="right" w:leader="dot" w:pos="6840"/>
        </w:tabs>
        <w:spacing w:before="0" w:beforeAutospacing="0" w:after="0" w:afterAutospacing="0"/>
        <w:rPr>
          <w:rFonts w:eastAsia="Arial Unicode MS"/>
          <w:sz w:val="22"/>
          <w:szCs w:val="22"/>
        </w:rPr>
      </w:pPr>
      <w:r w:rsidRPr="000A51D0">
        <w:rPr>
          <w:rFonts w:eastAsia="Arial Unicode MS"/>
          <w:b/>
          <w:bCs/>
          <w:sz w:val="22"/>
          <w:szCs w:val="22"/>
        </w:rPr>
        <w:t>Madde 18-</w:t>
      </w:r>
      <w:r w:rsidRPr="000A51D0">
        <w:rPr>
          <w:rFonts w:eastAsia="Arial Unicode MS"/>
          <w:b/>
          <w:bCs/>
          <w:sz w:val="22"/>
          <w:szCs w:val="22"/>
        </w:rPr>
        <w:tab/>
      </w:r>
      <w:r w:rsidRPr="000A51D0">
        <w:rPr>
          <w:rFonts w:eastAsia="Arial Unicode MS"/>
          <w:sz w:val="22"/>
          <w:szCs w:val="22"/>
        </w:rPr>
        <w:t>Yürürlükten Kaldırılan Mevzuat</w:t>
      </w:r>
    </w:p>
    <w:p w:rsidR="002D78BD" w:rsidRPr="000A51D0" w:rsidRDefault="002D78BD" w:rsidP="002D78BD">
      <w:pPr>
        <w:pStyle w:val="NormalWeb"/>
        <w:tabs>
          <w:tab w:val="left" w:pos="1080"/>
          <w:tab w:val="left" w:pos="1440"/>
          <w:tab w:val="left" w:pos="1800"/>
          <w:tab w:val="right" w:leader="dot" w:pos="6840"/>
        </w:tabs>
        <w:spacing w:before="0" w:beforeAutospacing="0" w:after="0" w:afterAutospacing="0"/>
        <w:rPr>
          <w:rFonts w:eastAsia="Arial Unicode MS"/>
          <w:sz w:val="22"/>
          <w:szCs w:val="22"/>
        </w:rPr>
      </w:pPr>
      <w:r w:rsidRPr="000A51D0">
        <w:rPr>
          <w:rFonts w:eastAsia="Arial Unicode MS"/>
          <w:b/>
          <w:bCs/>
          <w:sz w:val="22"/>
          <w:szCs w:val="22"/>
        </w:rPr>
        <w:t xml:space="preserve">Geçici Madde 1- </w:t>
      </w:r>
      <w:r w:rsidRPr="000A51D0">
        <w:rPr>
          <w:rFonts w:eastAsia="Arial Unicode MS"/>
          <w:sz w:val="22"/>
          <w:szCs w:val="22"/>
        </w:rPr>
        <w:t>Bildirim Esasları</w:t>
      </w:r>
    </w:p>
    <w:p w:rsidR="002D78BD" w:rsidRPr="000A51D0" w:rsidRDefault="002D78BD" w:rsidP="002D78BD">
      <w:pPr>
        <w:pStyle w:val="NormalWeb"/>
        <w:tabs>
          <w:tab w:val="left" w:pos="1080"/>
          <w:tab w:val="left" w:pos="1440"/>
          <w:tab w:val="left" w:pos="1800"/>
          <w:tab w:val="right" w:leader="dot" w:pos="6840"/>
        </w:tabs>
        <w:spacing w:before="0" w:beforeAutospacing="0" w:after="0" w:afterAutospacing="0"/>
        <w:rPr>
          <w:rFonts w:eastAsia="Arial Unicode MS"/>
          <w:sz w:val="22"/>
          <w:szCs w:val="22"/>
        </w:rPr>
      </w:pPr>
      <w:r w:rsidRPr="000A51D0">
        <w:rPr>
          <w:rFonts w:eastAsia="Arial Unicode MS"/>
          <w:b/>
          <w:bCs/>
          <w:sz w:val="22"/>
          <w:szCs w:val="22"/>
        </w:rPr>
        <w:t xml:space="preserve">Geçici Madde 2- </w:t>
      </w:r>
      <w:r w:rsidRPr="000A51D0">
        <w:rPr>
          <w:rFonts w:eastAsia="Arial Unicode MS"/>
          <w:sz w:val="22"/>
          <w:szCs w:val="22"/>
        </w:rPr>
        <w:t>Mevcut Başvurular</w:t>
      </w:r>
    </w:p>
    <w:p w:rsidR="002D78BD" w:rsidRPr="000A51D0" w:rsidRDefault="002D78BD" w:rsidP="002D78BD">
      <w:pPr>
        <w:pStyle w:val="NormalWeb"/>
        <w:tabs>
          <w:tab w:val="left" w:pos="1080"/>
          <w:tab w:val="left" w:pos="1440"/>
          <w:tab w:val="left" w:pos="1800"/>
          <w:tab w:val="right" w:leader="dot" w:pos="6840"/>
        </w:tabs>
        <w:spacing w:before="0" w:beforeAutospacing="0" w:after="0" w:afterAutospacing="0"/>
        <w:rPr>
          <w:rFonts w:eastAsia="Arial Unicode MS"/>
          <w:sz w:val="22"/>
          <w:szCs w:val="22"/>
        </w:rPr>
      </w:pPr>
      <w:r w:rsidRPr="000A51D0">
        <w:rPr>
          <w:rFonts w:eastAsia="Arial Unicode MS"/>
          <w:b/>
          <w:bCs/>
          <w:sz w:val="22"/>
          <w:szCs w:val="22"/>
        </w:rPr>
        <w:t>Madde 19-</w:t>
      </w:r>
      <w:r w:rsidRPr="000A51D0">
        <w:rPr>
          <w:rFonts w:eastAsia="Arial Unicode MS"/>
          <w:b/>
          <w:bCs/>
          <w:sz w:val="22"/>
          <w:szCs w:val="22"/>
        </w:rPr>
        <w:tab/>
      </w:r>
      <w:r w:rsidRPr="000A51D0">
        <w:rPr>
          <w:rFonts w:eastAsia="Arial Unicode MS"/>
          <w:sz w:val="22"/>
          <w:szCs w:val="22"/>
        </w:rPr>
        <w:t>Yürürlük</w:t>
      </w:r>
    </w:p>
    <w:p w:rsidR="002D78BD" w:rsidRPr="000A51D0" w:rsidRDefault="002D78BD" w:rsidP="002D78BD">
      <w:pPr>
        <w:pStyle w:val="NormalWeb"/>
        <w:tabs>
          <w:tab w:val="left" w:pos="1080"/>
          <w:tab w:val="left" w:pos="1440"/>
          <w:tab w:val="left" w:pos="1800"/>
          <w:tab w:val="right" w:leader="dot" w:pos="6840"/>
        </w:tabs>
        <w:spacing w:before="0" w:beforeAutospacing="0" w:after="0" w:afterAutospacing="0"/>
        <w:rPr>
          <w:rFonts w:eastAsia="Arial Unicode MS"/>
          <w:sz w:val="22"/>
          <w:szCs w:val="22"/>
        </w:rPr>
      </w:pPr>
      <w:r w:rsidRPr="000A51D0">
        <w:rPr>
          <w:rFonts w:eastAsia="Arial Unicode MS"/>
          <w:b/>
          <w:bCs/>
          <w:sz w:val="22"/>
          <w:szCs w:val="22"/>
        </w:rPr>
        <w:t>Madde 20-</w:t>
      </w:r>
      <w:r w:rsidRPr="000A51D0">
        <w:rPr>
          <w:rFonts w:eastAsia="Arial Unicode MS"/>
          <w:b/>
          <w:bCs/>
          <w:sz w:val="22"/>
          <w:szCs w:val="22"/>
        </w:rPr>
        <w:tab/>
      </w:r>
      <w:r w:rsidRPr="000A51D0">
        <w:rPr>
          <w:rFonts w:eastAsia="Arial Unicode MS"/>
          <w:sz w:val="22"/>
          <w:szCs w:val="22"/>
        </w:rPr>
        <w:t>Yürütme</w:t>
      </w:r>
    </w:p>
    <w:p w:rsidR="002D78BD" w:rsidRDefault="002D78BD" w:rsidP="002D78BD">
      <w:pPr>
        <w:pStyle w:val="NormalWeb"/>
        <w:tabs>
          <w:tab w:val="left" w:pos="616"/>
          <w:tab w:val="right" w:leader="dot" w:pos="6840"/>
        </w:tabs>
        <w:spacing w:before="0" w:beforeAutospacing="0" w:after="0" w:afterAutospacing="0"/>
        <w:jc w:val="both"/>
        <w:rPr>
          <w:rFonts w:eastAsia="Arial Unicode MS"/>
          <w:bCs/>
          <w:sz w:val="22"/>
          <w:szCs w:val="22"/>
        </w:rPr>
      </w:pPr>
    </w:p>
    <w:p w:rsidR="00020BA8" w:rsidRDefault="00020BA8" w:rsidP="002D78BD">
      <w:pPr>
        <w:pStyle w:val="NormalWeb"/>
        <w:tabs>
          <w:tab w:val="left" w:pos="616"/>
          <w:tab w:val="right" w:leader="dot" w:pos="6840"/>
        </w:tabs>
        <w:spacing w:before="0" w:beforeAutospacing="0" w:after="0" w:afterAutospacing="0"/>
        <w:jc w:val="both"/>
        <w:rPr>
          <w:rFonts w:eastAsia="Arial Unicode MS"/>
          <w:bCs/>
          <w:sz w:val="22"/>
          <w:szCs w:val="22"/>
        </w:rPr>
      </w:pPr>
    </w:p>
    <w:p w:rsidR="00020BA8" w:rsidRDefault="00020BA8" w:rsidP="002D78BD">
      <w:pPr>
        <w:pStyle w:val="NormalWeb"/>
        <w:tabs>
          <w:tab w:val="left" w:pos="616"/>
          <w:tab w:val="right" w:leader="dot" w:pos="6840"/>
        </w:tabs>
        <w:spacing w:before="0" w:beforeAutospacing="0" w:after="0" w:afterAutospacing="0"/>
        <w:jc w:val="both"/>
        <w:rPr>
          <w:rFonts w:eastAsia="Arial Unicode MS"/>
          <w:bCs/>
          <w:sz w:val="22"/>
          <w:szCs w:val="22"/>
        </w:rPr>
      </w:pPr>
    </w:p>
    <w:p w:rsidR="00020BA8" w:rsidRDefault="00020BA8" w:rsidP="002D78BD">
      <w:pPr>
        <w:pStyle w:val="NormalWeb"/>
        <w:tabs>
          <w:tab w:val="left" w:pos="616"/>
          <w:tab w:val="right" w:leader="dot" w:pos="6840"/>
        </w:tabs>
        <w:spacing w:before="0" w:beforeAutospacing="0" w:after="0" w:afterAutospacing="0"/>
        <w:jc w:val="both"/>
        <w:rPr>
          <w:rFonts w:eastAsia="Arial Unicode MS"/>
          <w:bCs/>
          <w:sz w:val="22"/>
          <w:szCs w:val="22"/>
        </w:rPr>
      </w:pPr>
    </w:p>
    <w:p w:rsidR="00020BA8" w:rsidRDefault="00020BA8" w:rsidP="002D78BD">
      <w:pPr>
        <w:pStyle w:val="NormalWeb"/>
        <w:tabs>
          <w:tab w:val="left" w:pos="616"/>
          <w:tab w:val="right" w:leader="dot" w:pos="6840"/>
        </w:tabs>
        <w:spacing w:before="0" w:beforeAutospacing="0" w:after="0" w:afterAutospacing="0"/>
        <w:jc w:val="both"/>
        <w:rPr>
          <w:rFonts w:eastAsia="Arial Unicode MS"/>
          <w:bCs/>
          <w:sz w:val="22"/>
          <w:szCs w:val="22"/>
        </w:rPr>
      </w:pPr>
    </w:p>
    <w:p w:rsidR="00020BA8" w:rsidRPr="000A51D0" w:rsidRDefault="00020BA8" w:rsidP="002D78BD">
      <w:pPr>
        <w:pStyle w:val="NormalWeb"/>
        <w:tabs>
          <w:tab w:val="left" w:pos="616"/>
          <w:tab w:val="right" w:leader="dot" w:pos="6840"/>
        </w:tabs>
        <w:spacing w:before="0" w:beforeAutospacing="0" w:after="0" w:afterAutospacing="0"/>
        <w:jc w:val="both"/>
        <w:rPr>
          <w:rFonts w:eastAsia="Arial Unicode MS"/>
          <w:bCs/>
          <w:sz w:val="22"/>
          <w:szCs w:val="22"/>
        </w:rPr>
      </w:pPr>
    </w:p>
    <w:p w:rsidR="002D78BD" w:rsidRPr="000A51D0" w:rsidRDefault="003C5B74" w:rsidP="002D78BD">
      <w:pPr>
        <w:pStyle w:val="NormalWeb"/>
        <w:tabs>
          <w:tab w:val="left" w:pos="616"/>
          <w:tab w:val="right" w:leader="dot" w:pos="6840"/>
        </w:tabs>
        <w:spacing w:before="0" w:beforeAutospacing="0" w:after="0" w:afterAutospacing="0"/>
        <w:jc w:val="both"/>
        <w:rPr>
          <w:b/>
          <w:bCs/>
          <w:sz w:val="16"/>
          <w:szCs w:val="16"/>
        </w:rPr>
      </w:pPr>
      <w:r w:rsidRPr="000A51D0">
        <w:rPr>
          <w:b/>
          <w:bCs/>
          <w:sz w:val="16"/>
          <w:szCs w:val="16"/>
        </w:rPr>
        <w:t xml:space="preserve">                  </w:t>
      </w:r>
    </w:p>
    <w:p w:rsidR="00E04131" w:rsidRDefault="00E04131" w:rsidP="00E04131">
      <w:pPr>
        <w:pStyle w:val="NormalWeb"/>
        <w:spacing w:before="0" w:beforeAutospacing="0" w:after="0" w:afterAutospacing="0" w:line="240" w:lineRule="exact"/>
        <w:jc w:val="center"/>
        <w:rPr>
          <w:b/>
          <w:bCs/>
          <w:sz w:val="16"/>
          <w:szCs w:val="16"/>
        </w:rPr>
      </w:pPr>
    </w:p>
    <w:p w:rsidR="001973EC" w:rsidRPr="000A51D0" w:rsidRDefault="00C37153" w:rsidP="00E04131">
      <w:pPr>
        <w:pStyle w:val="NormalWeb"/>
        <w:spacing w:before="0" w:beforeAutospacing="0" w:after="0" w:afterAutospacing="0" w:line="240" w:lineRule="exact"/>
        <w:jc w:val="center"/>
        <w:rPr>
          <w:b/>
          <w:bCs/>
          <w:sz w:val="16"/>
          <w:szCs w:val="16"/>
        </w:rPr>
      </w:pPr>
      <w:r>
        <w:rPr>
          <w:b/>
          <w:bCs/>
          <w:sz w:val="16"/>
          <w:szCs w:val="16"/>
          <w:lang w:val="tr-TR"/>
        </w:rPr>
        <w:lastRenderedPageBreak/>
        <w:t xml:space="preserve">                                   </w:t>
      </w:r>
      <w:r w:rsidR="00FD72E8">
        <w:rPr>
          <w:b/>
          <w:bCs/>
          <w:sz w:val="16"/>
          <w:szCs w:val="16"/>
          <w:lang w:val="tr-TR"/>
        </w:rPr>
        <w:t xml:space="preserve"> </w:t>
      </w:r>
      <w:r>
        <w:rPr>
          <w:b/>
          <w:bCs/>
          <w:sz w:val="16"/>
          <w:szCs w:val="16"/>
          <w:lang w:val="tr-TR"/>
        </w:rPr>
        <w:t xml:space="preserve"> </w:t>
      </w:r>
      <w:r w:rsidR="003C5B74" w:rsidRPr="000A51D0">
        <w:rPr>
          <w:b/>
          <w:bCs/>
          <w:sz w:val="16"/>
          <w:szCs w:val="16"/>
        </w:rPr>
        <w:t>RESMİ GAZETE SAYISI: 27</w:t>
      </w:r>
      <w:r w:rsidR="0039586A" w:rsidRPr="000A51D0">
        <w:rPr>
          <w:b/>
          <w:bCs/>
          <w:sz w:val="16"/>
          <w:szCs w:val="16"/>
        </w:rPr>
        <w:t>124</w:t>
      </w:r>
      <w:r w:rsidR="003C5B74" w:rsidRPr="000A51D0">
        <w:rPr>
          <w:b/>
          <w:bCs/>
          <w:sz w:val="16"/>
          <w:szCs w:val="16"/>
        </w:rPr>
        <w:t> </w:t>
      </w:r>
      <w:r w:rsidR="0039586A" w:rsidRPr="000A51D0">
        <w:rPr>
          <w:b/>
          <w:bCs/>
          <w:sz w:val="16"/>
          <w:szCs w:val="16"/>
        </w:rPr>
        <w:t xml:space="preserve">         </w:t>
      </w:r>
      <w:r w:rsidR="00FD72E8">
        <w:rPr>
          <w:b/>
          <w:bCs/>
          <w:sz w:val="16"/>
          <w:szCs w:val="16"/>
          <w:lang w:val="tr-TR"/>
        </w:rPr>
        <w:t xml:space="preserve"> </w:t>
      </w:r>
      <w:r w:rsidR="0039586A" w:rsidRPr="000A51D0">
        <w:rPr>
          <w:b/>
          <w:bCs/>
          <w:sz w:val="16"/>
          <w:szCs w:val="16"/>
        </w:rPr>
        <w:t>RESMİ GAZETE TARİHİ: 28</w:t>
      </w:r>
      <w:r w:rsidR="00284BDA">
        <w:rPr>
          <w:b/>
          <w:bCs/>
          <w:sz w:val="16"/>
          <w:szCs w:val="16"/>
        </w:rPr>
        <w:t>/01/</w:t>
      </w:r>
      <w:r w:rsidR="003C5B74" w:rsidRPr="000A51D0">
        <w:rPr>
          <w:b/>
          <w:bCs/>
          <w:sz w:val="16"/>
          <w:szCs w:val="16"/>
        </w:rPr>
        <w:t>2009</w:t>
      </w:r>
    </w:p>
    <w:p w:rsidR="001973EC" w:rsidRPr="000A51D0" w:rsidRDefault="000379B1" w:rsidP="00E04131">
      <w:pPr>
        <w:pStyle w:val="NormalWeb"/>
        <w:spacing w:before="0" w:beforeAutospacing="0" w:after="0" w:afterAutospacing="0" w:line="240" w:lineRule="exact"/>
        <w:jc w:val="center"/>
        <w:rPr>
          <w:b/>
          <w:bCs/>
          <w:sz w:val="16"/>
          <w:szCs w:val="16"/>
        </w:rPr>
      </w:pPr>
      <w:r>
        <w:rPr>
          <w:b/>
          <w:bCs/>
          <w:sz w:val="16"/>
          <w:szCs w:val="16"/>
          <w:lang w:val="tr-TR"/>
        </w:rPr>
        <w:t xml:space="preserve"> </w:t>
      </w:r>
      <w:r w:rsidR="00FA6FAA" w:rsidRPr="000A51D0">
        <w:rPr>
          <w:b/>
          <w:bCs/>
          <w:sz w:val="16"/>
          <w:szCs w:val="16"/>
        </w:rPr>
        <w:t xml:space="preserve">DEĞİŞİKLİK:          </w:t>
      </w:r>
      <w:r w:rsidR="001973EC" w:rsidRPr="000A51D0">
        <w:rPr>
          <w:b/>
          <w:bCs/>
          <w:sz w:val="16"/>
          <w:szCs w:val="16"/>
        </w:rPr>
        <w:t xml:space="preserve">RESMİ GAZETE SAYISI: 27644          </w:t>
      </w:r>
      <w:r w:rsidR="00FA6FAA" w:rsidRPr="000A51D0">
        <w:rPr>
          <w:b/>
          <w:bCs/>
          <w:sz w:val="16"/>
          <w:szCs w:val="16"/>
        </w:rPr>
        <w:t xml:space="preserve"> </w:t>
      </w:r>
      <w:r w:rsidR="00922418">
        <w:rPr>
          <w:b/>
          <w:bCs/>
          <w:sz w:val="16"/>
          <w:szCs w:val="16"/>
        </w:rPr>
        <w:t>RESMİ GAZETE TARİHİ: 17/07/</w:t>
      </w:r>
      <w:r w:rsidR="001973EC" w:rsidRPr="000A51D0">
        <w:rPr>
          <w:b/>
          <w:bCs/>
          <w:sz w:val="16"/>
          <w:szCs w:val="16"/>
        </w:rPr>
        <w:t>2010</w:t>
      </w:r>
    </w:p>
    <w:p w:rsidR="00F833D8" w:rsidRPr="000A51D0" w:rsidRDefault="000379B1" w:rsidP="00E04131">
      <w:pPr>
        <w:pStyle w:val="NormalWeb"/>
        <w:spacing w:before="0" w:beforeAutospacing="0" w:after="0" w:afterAutospacing="0" w:line="240" w:lineRule="exact"/>
        <w:jc w:val="center"/>
        <w:rPr>
          <w:b/>
          <w:bCs/>
          <w:sz w:val="16"/>
          <w:szCs w:val="16"/>
          <w:lang w:val="tr-TR"/>
        </w:rPr>
      </w:pPr>
      <w:r>
        <w:rPr>
          <w:b/>
          <w:bCs/>
          <w:sz w:val="16"/>
          <w:szCs w:val="16"/>
          <w:lang w:val="tr-TR"/>
        </w:rPr>
        <w:t xml:space="preserve"> </w:t>
      </w:r>
      <w:r w:rsidR="00814EA4" w:rsidRPr="000A51D0">
        <w:rPr>
          <w:b/>
          <w:bCs/>
          <w:sz w:val="16"/>
          <w:szCs w:val="16"/>
        </w:rPr>
        <w:t xml:space="preserve">DEĞİŞİKLİK:          RESMİ GAZETE SAYISI: 27923   </w:t>
      </w:r>
      <w:r w:rsidR="00284BDA">
        <w:rPr>
          <w:b/>
          <w:bCs/>
          <w:sz w:val="16"/>
          <w:szCs w:val="16"/>
        </w:rPr>
        <w:t xml:space="preserve">        RESMİ GAZETE TARİHİ: 03/05/</w:t>
      </w:r>
      <w:r w:rsidR="00814EA4" w:rsidRPr="000A51D0">
        <w:rPr>
          <w:b/>
          <w:bCs/>
          <w:sz w:val="16"/>
          <w:szCs w:val="16"/>
        </w:rPr>
        <w:t>2011</w:t>
      </w:r>
    </w:p>
    <w:p w:rsidR="00F833D8" w:rsidRPr="000A51D0" w:rsidRDefault="000379B1" w:rsidP="00E04131">
      <w:pPr>
        <w:pStyle w:val="NormalWeb"/>
        <w:spacing w:before="0" w:beforeAutospacing="0" w:after="0" w:afterAutospacing="0" w:line="240" w:lineRule="exact"/>
        <w:jc w:val="center"/>
        <w:rPr>
          <w:b/>
          <w:bCs/>
          <w:sz w:val="16"/>
          <w:szCs w:val="16"/>
          <w:lang w:val="tr-TR"/>
        </w:rPr>
      </w:pPr>
      <w:r>
        <w:rPr>
          <w:b/>
          <w:bCs/>
          <w:sz w:val="16"/>
          <w:szCs w:val="16"/>
          <w:lang w:val="tr-TR"/>
        </w:rPr>
        <w:t xml:space="preserve"> </w:t>
      </w:r>
      <w:r w:rsidR="00F833D8" w:rsidRPr="000A51D0">
        <w:rPr>
          <w:b/>
          <w:bCs/>
          <w:sz w:val="16"/>
          <w:szCs w:val="16"/>
        </w:rPr>
        <w:t>DEĞİŞİKLİK:          RESMİ GAZETE SAYISI: 2</w:t>
      </w:r>
      <w:r w:rsidR="00F833D8" w:rsidRPr="000A51D0">
        <w:rPr>
          <w:b/>
          <w:bCs/>
          <w:sz w:val="16"/>
          <w:szCs w:val="16"/>
          <w:lang w:val="tr-TR"/>
        </w:rPr>
        <w:t>8775</w:t>
      </w:r>
      <w:r w:rsidR="00F833D8" w:rsidRPr="000A51D0">
        <w:rPr>
          <w:b/>
          <w:bCs/>
          <w:sz w:val="16"/>
          <w:szCs w:val="16"/>
        </w:rPr>
        <w:t xml:space="preserve">           RESMİ GAZETE TARİHİ: </w:t>
      </w:r>
      <w:r w:rsidR="00F833D8" w:rsidRPr="000A51D0">
        <w:rPr>
          <w:b/>
          <w:bCs/>
          <w:sz w:val="16"/>
          <w:szCs w:val="16"/>
          <w:lang w:val="tr-TR"/>
        </w:rPr>
        <w:t>24</w:t>
      </w:r>
      <w:r w:rsidR="00284BDA">
        <w:rPr>
          <w:b/>
          <w:bCs/>
          <w:sz w:val="16"/>
          <w:szCs w:val="16"/>
        </w:rPr>
        <w:t>/</w:t>
      </w:r>
      <w:r w:rsidR="00F833D8" w:rsidRPr="000A51D0">
        <w:rPr>
          <w:b/>
          <w:bCs/>
          <w:sz w:val="16"/>
          <w:szCs w:val="16"/>
        </w:rPr>
        <w:t>0</w:t>
      </w:r>
      <w:r w:rsidR="00F833D8" w:rsidRPr="000A51D0">
        <w:rPr>
          <w:b/>
          <w:bCs/>
          <w:sz w:val="16"/>
          <w:szCs w:val="16"/>
          <w:lang w:val="tr-TR"/>
        </w:rPr>
        <w:t>9</w:t>
      </w:r>
      <w:r w:rsidR="00284BDA">
        <w:rPr>
          <w:b/>
          <w:bCs/>
          <w:sz w:val="16"/>
          <w:szCs w:val="16"/>
        </w:rPr>
        <w:t>/</w:t>
      </w:r>
      <w:r w:rsidR="00F833D8" w:rsidRPr="000A51D0">
        <w:rPr>
          <w:b/>
          <w:bCs/>
          <w:sz w:val="16"/>
          <w:szCs w:val="16"/>
        </w:rPr>
        <w:t>201</w:t>
      </w:r>
      <w:r w:rsidR="00F833D8" w:rsidRPr="000A51D0">
        <w:rPr>
          <w:b/>
          <w:bCs/>
          <w:sz w:val="16"/>
          <w:szCs w:val="16"/>
          <w:lang w:val="tr-TR"/>
        </w:rPr>
        <w:t>3</w:t>
      </w:r>
    </w:p>
    <w:p w:rsidR="00814EA4" w:rsidRDefault="000379B1" w:rsidP="000379B1">
      <w:pPr>
        <w:pStyle w:val="NormalWeb"/>
        <w:spacing w:before="0" w:beforeAutospacing="0" w:after="0" w:afterAutospacing="0" w:line="240" w:lineRule="exact"/>
        <w:rPr>
          <w:b/>
          <w:bCs/>
          <w:sz w:val="16"/>
          <w:szCs w:val="16"/>
          <w:lang w:val="tr-TR"/>
        </w:rPr>
      </w:pPr>
      <w:r>
        <w:rPr>
          <w:b/>
          <w:bCs/>
          <w:sz w:val="16"/>
          <w:szCs w:val="16"/>
          <w:lang w:val="tr-TR"/>
        </w:rPr>
        <w:t xml:space="preserve"> </w:t>
      </w:r>
      <w:r>
        <w:rPr>
          <w:b/>
          <w:bCs/>
          <w:sz w:val="16"/>
          <w:szCs w:val="16"/>
          <w:lang w:val="tr-TR"/>
        </w:rPr>
        <w:tab/>
        <w:t xml:space="preserve">           </w:t>
      </w:r>
      <w:r>
        <w:rPr>
          <w:b/>
          <w:bCs/>
          <w:sz w:val="16"/>
          <w:szCs w:val="16"/>
        </w:rPr>
        <w:t xml:space="preserve">DEĞİŞİKLİK:        </w:t>
      </w:r>
      <w:r>
        <w:rPr>
          <w:b/>
          <w:bCs/>
          <w:sz w:val="16"/>
          <w:szCs w:val="16"/>
          <w:lang w:val="tr-TR"/>
        </w:rPr>
        <w:t xml:space="preserve">  </w:t>
      </w:r>
      <w:r w:rsidR="008F64A2" w:rsidRPr="000A51D0">
        <w:rPr>
          <w:b/>
          <w:bCs/>
          <w:sz w:val="16"/>
          <w:szCs w:val="16"/>
        </w:rPr>
        <w:t xml:space="preserve">RESMİ GAZETE SAYISI: </w:t>
      </w:r>
      <w:r w:rsidR="00E95F7D" w:rsidRPr="000A51D0">
        <w:rPr>
          <w:b/>
          <w:bCs/>
          <w:sz w:val="16"/>
          <w:szCs w:val="16"/>
          <w:lang w:val="tr-TR"/>
        </w:rPr>
        <w:t>29023</w:t>
      </w:r>
      <w:r>
        <w:rPr>
          <w:b/>
          <w:bCs/>
          <w:sz w:val="16"/>
          <w:szCs w:val="16"/>
        </w:rPr>
        <w:t xml:space="preserve">       </w:t>
      </w:r>
      <w:r>
        <w:rPr>
          <w:b/>
          <w:bCs/>
          <w:sz w:val="16"/>
          <w:szCs w:val="16"/>
          <w:lang w:val="tr-TR"/>
        </w:rPr>
        <w:t xml:space="preserve">    </w:t>
      </w:r>
      <w:r w:rsidR="008F64A2" w:rsidRPr="000A51D0">
        <w:rPr>
          <w:b/>
          <w:bCs/>
          <w:sz w:val="16"/>
          <w:szCs w:val="16"/>
        </w:rPr>
        <w:t xml:space="preserve">RESMİ GAZETE TARİHİ: </w:t>
      </w:r>
      <w:r w:rsidR="00E95F7D" w:rsidRPr="000A51D0">
        <w:rPr>
          <w:b/>
          <w:bCs/>
          <w:sz w:val="16"/>
          <w:szCs w:val="16"/>
          <w:lang w:val="tr-TR"/>
        </w:rPr>
        <w:t>07</w:t>
      </w:r>
      <w:r w:rsidR="00284BDA">
        <w:rPr>
          <w:b/>
          <w:bCs/>
          <w:sz w:val="16"/>
          <w:szCs w:val="16"/>
        </w:rPr>
        <w:t>/</w:t>
      </w:r>
      <w:r w:rsidR="008F64A2" w:rsidRPr="000A51D0">
        <w:rPr>
          <w:b/>
          <w:bCs/>
          <w:sz w:val="16"/>
          <w:szCs w:val="16"/>
        </w:rPr>
        <w:t>0</w:t>
      </w:r>
      <w:r w:rsidR="006D71BE" w:rsidRPr="000A51D0">
        <w:rPr>
          <w:b/>
          <w:bCs/>
          <w:sz w:val="16"/>
          <w:szCs w:val="16"/>
          <w:lang w:val="tr-TR"/>
        </w:rPr>
        <w:t>6</w:t>
      </w:r>
      <w:r w:rsidR="00284BDA">
        <w:rPr>
          <w:b/>
          <w:bCs/>
          <w:sz w:val="16"/>
          <w:szCs w:val="16"/>
        </w:rPr>
        <w:t>/</w:t>
      </w:r>
      <w:r w:rsidR="008F64A2" w:rsidRPr="000A51D0">
        <w:rPr>
          <w:b/>
          <w:bCs/>
          <w:sz w:val="16"/>
          <w:szCs w:val="16"/>
        </w:rPr>
        <w:t>201</w:t>
      </w:r>
      <w:r w:rsidR="008F64A2" w:rsidRPr="000A51D0">
        <w:rPr>
          <w:b/>
          <w:bCs/>
          <w:sz w:val="16"/>
          <w:szCs w:val="16"/>
          <w:lang w:val="tr-TR"/>
        </w:rPr>
        <w:t>4</w:t>
      </w:r>
    </w:p>
    <w:p w:rsidR="008D4328" w:rsidRDefault="000379B1" w:rsidP="000379B1">
      <w:pPr>
        <w:pStyle w:val="NormalWeb"/>
        <w:spacing w:before="0" w:beforeAutospacing="0" w:after="0" w:afterAutospacing="0" w:line="240" w:lineRule="exact"/>
        <w:rPr>
          <w:b/>
          <w:bCs/>
          <w:sz w:val="16"/>
          <w:szCs w:val="16"/>
          <w:lang w:val="tr-TR"/>
        </w:rPr>
      </w:pPr>
      <w:r>
        <w:rPr>
          <w:b/>
          <w:bCs/>
          <w:sz w:val="16"/>
          <w:szCs w:val="16"/>
          <w:lang w:val="tr-TR"/>
        </w:rPr>
        <w:t xml:space="preserve">                             </w:t>
      </w:r>
      <w:r>
        <w:rPr>
          <w:b/>
          <w:bCs/>
          <w:sz w:val="16"/>
          <w:szCs w:val="16"/>
        </w:rPr>
        <w:t xml:space="preserve">DEĞİŞİKLİK:        </w:t>
      </w:r>
      <w:r>
        <w:rPr>
          <w:b/>
          <w:bCs/>
          <w:sz w:val="16"/>
          <w:szCs w:val="16"/>
          <w:lang w:val="tr-TR"/>
        </w:rPr>
        <w:t xml:space="preserve">  </w:t>
      </w:r>
      <w:r w:rsidR="008D4328" w:rsidRPr="000A51D0">
        <w:rPr>
          <w:b/>
          <w:bCs/>
          <w:sz w:val="16"/>
          <w:szCs w:val="16"/>
        </w:rPr>
        <w:t xml:space="preserve">RESMİ GAZETE SAYISI: </w:t>
      </w:r>
      <w:r w:rsidR="008D4328" w:rsidRPr="000A51D0">
        <w:rPr>
          <w:b/>
          <w:bCs/>
          <w:sz w:val="16"/>
          <w:szCs w:val="16"/>
          <w:lang w:val="tr-TR"/>
        </w:rPr>
        <w:t>29</w:t>
      </w:r>
      <w:r w:rsidR="008D4328">
        <w:rPr>
          <w:b/>
          <w:bCs/>
          <w:sz w:val="16"/>
          <w:szCs w:val="16"/>
          <w:lang w:val="tr-TR"/>
        </w:rPr>
        <w:t>959</w:t>
      </w:r>
      <w:r>
        <w:rPr>
          <w:b/>
          <w:bCs/>
          <w:sz w:val="16"/>
          <w:szCs w:val="16"/>
        </w:rPr>
        <w:t xml:space="preserve">       </w:t>
      </w:r>
      <w:r>
        <w:rPr>
          <w:b/>
          <w:bCs/>
          <w:sz w:val="16"/>
          <w:szCs w:val="16"/>
          <w:lang w:val="tr-TR"/>
        </w:rPr>
        <w:t xml:space="preserve">  </w:t>
      </w:r>
      <w:r>
        <w:rPr>
          <w:b/>
          <w:bCs/>
          <w:sz w:val="16"/>
          <w:szCs w:val="16"/>
        </w:rPr>
        <w:t xml:space="preserve"> </w:t>
      </w:r>
      <w:r>
        <w:rPr>
          <w:b/>
          <w:bCs/>
          <w:sz w:val="16"/>
          <w:szCs w:val="16"/>
          <w:lang w:val="tr-TR"/>
        </w:rPr>
        <w:t xml:space="preserve"> </w:t>
      </w:r>
      <w:r w:rsidR="008D4328" w:rsidRPr="000A51D0">
        <w:rPr>
          <w:b/>
          <w:bCs/>
          <w:sz w:val="16"/>
          <w:szCs w:val="16"/>
        </w:rPr>
        <w:t xml:space="preserve">RESMİ GAZETE TARİHİ: </w:t>
      </w:r>
      <w:r w:rsidR="008D4328">
        <w:rPr>
          <w:b/>
          <w:bCs/>
          <w:sz w:val="16"/>
          <w:szCs w:val="16"/>
          <w:lang w:val="tr-TR"/>
        </w:rPr>
        <w:t>25</w:t>
      </w:r>
      <w:r w:rsidR="00284BDA">
        <w:rPr>
          <w:b/>
          <w:bCs/>
          <w:sz w:val="16"/>
          <w:szCs w:val="16"/>
        </w:rPr>
        <w:t>/</w:t>
      </w:r>
      <w:r w:rsidR="008D4328" w:rsidRPr="000A51D0">
        <w:rPr>
          <w:b/>
          <w:bCs/>
          <w:sz w:val="16"/>
          <w:szCs w:val="16"/>
        </w:rPr>
        <w:t>0</w:t>
      </w:r>
      <w:r w:rsidR="008D4328">
        <w:rPr>
          <w:b/>
          <w:bCs/>
          <w:sz w:val="16"/>
          <w:szCs w:val="16"/>
          <w:lang w:val="tr-TR"/>
        </w:rPr>
        <w:t>1</w:t>
      </w:r>
      <w:r w:rsidR="00284BDA">
        <w:rPr>
          <w:b/>
          <w:bCs/>
          <w:sz w:val="16"/>
          <w:szCs w:val="16"/>
        </w:rPr>
        <w:t>/</w:t>
      </w:r>
      <w:r w:rsidR="008D4328" w:rsidRPr="000A51D0">
        <w:rPr>
          <w:b/>
          <w:bCs/>
          <w:sz w:val="16"/>
          <w:szCs w:val="16"/>
        </w:rPr>
        <w:t>201</w:t>
      </w:r>
      <w:r w:rsidR="008D4328">
        <w:rPr>
          <w:b/>
          <w:bCs/>
          <w:sz w:val="16"/>
          <w:szCs w:val="16"/>
          <w:lang w:val="tr-TR"/>
        </w:rPr>
        <w:t>7</w:t>
      </w:r>
    </w:p>
    <w:p w:rsidR="00685456" w:rsidRDefault="00E04131" w:rsidP="00E04131">
      <w:pPr>
        <w:pStyle w:val="NormalWeb"/>
        <w:spacing w:before="0" w:beforeAutospacing="0" w:after="0" w:afterAutospacing="0" w:line="240" w:lineRule="exact"/>
        <w:jc w:val="center"/>
        <w:rPr>
          <w:b/>
          <w:bCs/>
          <w:sz w:val="16"/>
          <w:szCs w:val="16"/>
          <w:lang w:val="tr-TR"/>
        </w:rPr>
      </w:pPr>
      <w:r>
        <w:rPr>
          <w:b/>
          <w:bCs/>
          <w:sz w:val="16"/>
          <w:szCs w:val="16"/>
          <w:lang w:val="tr-TR"/>
        </w:rPr>
        <w:t xml:space="preserve"> </w:t>
      </w:r>
      <w:r w:rsidR="000379B1">
        <w:rPr>
          <w:b/>
          <w:bCs/>
          <w:sz w:val="16"/>
          <w:szCs w:val="16"/>
          <w:lang w:val="tr-TR"/>
        </w:rPr>
        <w:t xml:space="preserve"> </w:t>
      </w:r>
      <w:r w:rsidR="00685456" w:rsidRPr="000A51D0">
        <w:rPr>
          <w:b/>
          <w:bCs/>
          <w:sz w:val="16"/>
          <w:szCs w:val="16"/>
        </w:rPr>
        <w:t xml:space="preserve">DEĞİŞİKLİK:          RESMİ GAZETE SAYISI: </w:t>
      </w:r>
      <w:r w:rsidR="00685456" w:rsidRPr="000A51D0">
        <w:rPr>
          <w:b/>
          <w:bCs/>
          <w:sz w:val="16"/>
          <w:szCs w:val="16"/>
          <w:lang w:val="tr-TR"/>
        </w:rPr>
        <w:t>29</w:t>
      </w:r>
      <w:r w:rsidR="00685456">
        <w:rPr>
          <w:b/>
          <w:bCs/>
          <w:sz w:val="16"/>
          <w:szCs w:val="16"/>
          <w:lang w:val="tr-TR"/>
        </w:rPr>
        <w:t>997</w:t>
      </w:r>
      <w:r w:rsidR="000379B1">
        <w:rPr>
          <w:b/>
          <w:bCs/>
          <w:sz w:val="16"/>
          <w:szCs w:val="16"/>
        </w:rPr>
        <w:t xml:space="preserve">         </w:t>
      </w:r>
      <w:r w:rsidR="000379B1">
        <w:rPr>
          <w:b/>
          <w:bCs/>
          <w:sz w:val="16"/>
          <w:szCs w:val="16"/>
          <w:lang w:val="tr-TR"/>
        </w:rPr>
        <w:t xml:space="preserve">  </w:t>
      </w:r>
      <w:r w:rsidR="00685456" w:rsidRPr="000A51D0">
        <w:rPr>
          <w:b/>
          <w:bCs/>
          <w:sz w:val="16"/>
          <w:szCs w:val="16"/>
        </w:rPr>
        <w:t xml:space="preserve">RESMİ GAZETE TARİHİ: </w:t>
      </w:r>
      <w:r w:rsidR="00284BDA">
        <w:rPr>
          <w:b/>
          <w:bCs/>
          <w:sz w:val="16"/>
          <w:szCs w:val="16"/>
          <w:lang w:val="tr-TR"/>
        </w:rPr>
        <w:t>04/</w:t>
      </w:r>
      <w:r w:rsidR="00685456">
        <w:rPr>
          <w:b/>
          <w:bCs/>
          <w:sz w:val="16"/>
          <w:szCs w:val="16"/>
          <w:lang w:val="tr-TR"/>
        </w:rPr>
        <w:t>03</w:t>
      </w:r>
      <w:r w:rsidR="00284BDA">
        <w:rPr>
          <w:b/>
          <w:bCs/>
          <w:sz w:val="16"/>
          <w:szCs w:val="16"/>
        </w:rPr>
        <w:t>/</w:t>
      </w:r>
      <w:r w:rsidR="00685456" w:rsidRPr="000A51D0">
        <w:rPr>
          <w:b/>
          <w:bCs/>
          <w:sz w:val="16"/>
          <w:szCs w:val="16"/>
        </w:rPr>
        <w:t>201</w:t>
      </w:r>
      <w:r w:rsidR="00685456">
        <w:rPr>
          <w:b/>
          <w:bCs/>
          <w:sz w:val="16"/>
          <w:szCs w:val="16"/>
          <w:lang w:val="tr-TR"/>
        </w:rPr>
        <w:t>7</w:t>
      </w:r>
    </w:p>
    <w:p w:rsidR="00E520DD" w:rsidRDefault="000379B1" w:rsidP="000379B1">
      <w:pPr>
        <w:pStyle w:val="2-OrtaBaslk"/>
        <w:spacing w:line="240" w:lineRule="exact"/>
        <w:jc w:val="left"/>
        <w:rPr>
          <w:bCs/>
          <w:sz w:val="16"/>
          <w:szCs w:val="16"/>
        </w:rPr>
      </w:pPr>
      <w:r>
        <w:rPr>
          <w:bCs/>
          <w:sz w:val="16"/>
          <w:szCs w:val="16"/>
        </w:rPr>
        <w:t xml:space="preserve">                             </w:t>
      </w:r>
      <w:r w:rsidR="00E04131">
        <w:rPr>
          <w:bCs/>
          <w:sz w:val="16"/>
          <w:szCs w:val="16"/>
        </w:rPr>
        <w:t xml:space="preserve">DEĞİŞİKLİK:        </w:t>
      </w:r>
      <w:r>
        <w:rPr>
          <w:bCs/>
          <w:sz w:val="16"/>
          <w:szCs w:val="16"/>
        </w:rPr>
        <w:t xml:space="preserve">  </w:t>
      </w:r>
      <w:r w:rsidR="004672AE" w:rsidRPr="00CD47B6">
        <w:rPr>
          <w:bCs/>
          <w:sz w:val="16"/>
          <w:szCs w:val="16"/>
        </w:rPr>
        <w:t xml:space="preserve">RESMİ GAZETE SAYISI: </w:t>
      </w:r>
      <w:proofErr w:type="gramStart"/>
      <w:r w:rsidR="004672AE">
        <w:rPr>
          <w:bCs/>
          <w:sz w:val="16"/>
          <w:szCs w:val="16"/>
        </w:rPr>
        <w:t>30716</w:t>
      </w:r>
      <w:r>
        <w:rPr>
          <w:bCs/>
          <w:sz w:val="16"/>
          <w:szCs w:val="16"/>
        </w:rPr>
        <w:t xml:space="preserve">           </w:t>
      </w:r>
      <w:r w:rsidR="004672AE" w:rsidRPr="00CD47B6">
        <w:rPr>
          <w:bCs/>
          <w:sz w:val="16"/>
          <w:szCs w:val="16"/>
        </w:rPr>
        <w:t>RESMİ</w:t>
      </w:r>
      <w:proofErr w:type="gramEnd"/>
      <w:r w:rsidR="004672AE" w:rsidRPr="00CD47B6">
        <w:rPr>
          <w:bCs/>
          <w:sz w:val="16"/>
          <w:szCs w:val="16"/>
        </w:rPr>
        <w:t xml:space="preserve"> GAZETE TARİHİ:</w:t>
      </w:r>
      <w:r w:rsidR="00446670">
        <w:rPr>
          <w:bCs/>
          <w:sz w:val="16"/>
          <w:szCs w:val="16"/>
        </w:rPr>
        <w:t xml:space="preserve"> </w:t>
      </w:r>
      <w:r w:rsidR="004672AE">
        <w:rPr>
          <w:bCs/>
          <w:sz w:val="16"/>
          <w:szCs w:val="16"/>
        </w:rPr>
        <w:t>16</w:t>
      </w:r>
      <w:r w:rsidR="00284BDA">
        <w:rPr>
          <w:bCs/>
          <w:sz w:val="16"/>
          <w:szCs w:val="16"/>
        </w:rPr>
        <w:t>/</w:t>
      </w:r>
      <w:r w:rsidR="004672AE" w:rsidRPr="00CD47B6">
        <w:rPr>
          <w:bCs/>
          <w:sz w:val="16"/>
          <w:szCs w:val="16"/>
        </w:rPr>
        <w:t>0</w:t>
      </w:r>
      <w:r w:rsidR="004672AE">
        <w:rPr>
          <w:bCs/>
          <w:sz w:val="16"/>
          <w:szCs w:val="16"/>
        </w:rPr>
        <w:t>3</w:t>
      </w:r>
      <w:r w:rsidR="00284BDA">
        <w:rPr>
          <w:bCs/>
          <w:sz w:val="16"/>
          <w:szCs w:val="16"/>
        </w:rPr>
        <w:t>/</w:t>
      </w:r>
      <w:r w:rsidR="004672AE" w:rsidRPr="00CD47B6">
        <w:rPr>
          <w:bCs/>
          <w:sz w:val="16"/>
          <w:szCs w:val="16"/>
        </w:rPr>
        <w:t>201</w:t>
      </w:r>
      <w:r w:rsidR="004672AE">
        <w:rPr>
          <w:bCs/>
          <w:sz w:val="16"/>
          <w:szCs w:val="16"/>
        </w:rPr>
        <w:t>9</w:t>
      </w:r>
    </w:p>
    <w:p w:rsidR="003651FD" w:rsidRDefault="000379B1" w:rsidP="00E04131">
      <w:pPr>
        <w:pStyle w:val="2-OrtaBaslk"/>
        <w:spacing w:line="240" w:lineRule="exact"/>
        <w:rPr>
          <w:bCs/>
          <w:sz w:val="16"/>
          <w:szCs w:val="16"/>
        </w:rPr>
      </w:pPr>
      <w:r>
        <w:rPr>
          <w:bCs/>
          <w:sz w:val="16"/>
          <w:szCs w:val="16"/>
        </w:rPr>
        <w:t xml:space="preserve">  </w:t>
      </w:r>
      <w:r w:rsidR="00E04131">
        <w:rPr>
          <w:bCs/>
          <w:sz w:val="16"/>
          <w:szCs w:val="16"/>
        </w:rPr>
        <w:t xml:space="preserve">DEĞİŞİKLİK:         </w:t>
      </w:r>
      <w:r>
        <w:rPr>
          <w:bCs/>
          <w:sz w:val="16"/>
          <w:szCs w:val="16"/>
        </w:rPr>
        <w:t xml:space="preserve"> </w:t>
      </w:r>
      <w:r w:rsidR="00E520DD" w:rsidRPr="00CD47B6">
        <w:rPr>
          <w:bCs/>
          <w:sz w:val="16"/>
          <w:szCs w:val="16"/>
        </w:rPr>
        <w:t xml:space="preserve">RESMİ GAZETE SAYISI: </w:t>
      </w:r>
      <w:proofErr w:type="gramStart"/>
      <w:r w:rsidR="00E520DD">
        <w:rPr>
          <w:bCs/>
          <w:sz w:val="16"/>
          <w:szCs w:val="16"/>
        </w:rPr>
        <w:t xml:space="preserve">31260          </w:t>
      </w:r>
      <w:r w:rsidR="00E520DD" w:rsidRPr="00CD47B6">
        <w:rPr>
          <w:bCs/>
          <w:sz w:val="16"/>
          <w:szCs w:val="16"/>
        </w:rPr>
        <w:t xml:space="preserve"> RESMİ</w:t>
      </w:r>
      <w:proofErr w:type="gramEnd"/>
      <w:r w:rsidR="00E520DD" w:rsidRPr="00CD47B6">
        <w:rPr>
          <w:bCs/>
          <w:sz w:val="16"/>
          <w:szCs w:val="16"/>
        </w:rPr>
        <w:t xml:space="preserve"> GAZETE TARİHİ:</w:t>
      </w:r>
      <w:r w:rsidR="00446670">
        <w:rPr>
          <w:bCs/>
          <w:sz w:val="16"/>
          <w:szCs w:val="16"/>
        </w:rPr>
        <w:t xml:space="preserve"> </w:t>
      </w:r>
      <w:r w:rsidR="00284BDA">
        <w:rPr>
          <w:bCs/>
          <w:sz w:val="16"/>
          <w:szCs w:val="16"/>
        </w:rPr>
        <w:t>30/09/</w:t>
      </w:r>
      <w:r w:rsidR="00E520DD">
        <w:rPr>
          <w:bCs/>
          <w:sz w:val="16"/>
          <w:szCs w:val="16"/>
        </w:rPr>
        <w:t>2020</w:t>
      </w:r>
    </w:p>
    <w:p w:rsidR="00162FD8" w:rsidRDefault="000379B1" w:rsidP="00E04131">
      <w:pPr>
        <w:pStyle w:val="2-OrtaBaslk"/>
        <w:spacing w:line="240" w:lineRule="exact"/>
        <w:rPr>
          <w:bCs/>
          <w:sz w:val="16"/>
          <w:szCs w:val="16"/>
        </w:rPr>
      </w:pPr>
      <w:r>
        <w:rPr>
          <w:bCs/>
          <w:sz w:val="16"/>
          <w:szCs w:val="16"/>
        </w:rPr>
        <w:t xml:space="preserve">  </w:t>
      </w:r>
      <w:r w:rsidR="00E04131">
        <w:rPr>
          <w:bCs/>
          <w:sz w:val="16"/>
          <w:szCs w:val="16"/>
        </w:rPr>
        <w:t xml:space="preserve">DEĞİŞİKLİK:           </w:t>
      </w:r>
      <w:r w:rsidR="003651FD" w:rsidRPr="00CD47B6">
        <w:rPr>
          <w:bCs/>
          <w:sz w:val="16"/>
          <w:szCs w:val="16"/>
        </w:rPr>
        <w:t xml:space="preserve">RESMİ GAZETE SAYISI: </w:t>
      </w:r>
      <w:proofErr w:type="gramStart"/>
      <w:r w:rsidR="003651FD">
        <w:rPr>
          <w:bCs/>
          <w:sz w:val="16"/>
          <w:szCs w:val="16"/>
        </w:rPr>
        <w:t xml:space="preserve">31517          </w:t>
      </w:r>
      <w:r w:rsidR="003651FD" w:rsidRPr="00CD47B6">
        <w:rPr>
          <w:bCs/>
          <w:sz w:val="16"/>
          <w:szCs w:val="16"/>
        </w:rPr>
        <w:t xml:space="preserve"> RESMİ</w:t>
      </w:r>
      <w:proofErr w:type="gramEnd"/>
      <w:r w:rsidR="003651FD" w:rsidRPr="00CD47B6">
        <w:rPr>
          <w:bCs/>
          <w:sz w:val="16"/>
          <w:szCs w:val="16"/>
        </w:rPr>
        <w:t xml:space="preserve"> GAZETE TARİHİ:</w:t>
      </w:r>
      <w:r w:rsidR="00446670">
        <w:rPr>
          <w:bCs/>
          <w:sz w:val="16"/>
          <w:szCs w:val="16"/>
        </w:rPr>
        <w:t xml:space="preserve"> </w:t>
      </w:r>
      <w:r w:rsidR="00284BDA">
        <w:rPr>
          <w:bCs/>
          <w:sz w:val="16"/>
          <w:szCs w:val="16"/>
        </w:rPr>
        <w:t>20/06/</w:t>
      </w:r>
      <w:r w:rsidR="003651FD">
        <w:rPr>
          <w:bCs/>
          <w:sz w:val="16"/>
          <w:szCs w:val="16"/>
        </w:rPr>
        <w:t>2021</w:t>
      </w:r>
    </w:p>
    <w:p w:rsidR="00D62624" w:rsidRDefault="000379B1" w:rsidP="00E04131">
      <w:pPr>
        <w:pStyle w:val="2-OrtaBaslk"/>
        <w:spacing w:line="240" w:lineRule="exact"/>
        <w:rPr>
          <w:bCs/>
          <w:sz w:val="16"/>
          <w:szCs w:val="16"/>
        </w:rPr>
      </w:pPr>
      <w:r>
        <w:rPr>
          <w:bCs/>
          <w:sz w:val="16"/>
          <w:szCs w:val="16"/>
        </w:rPr>
        <w:t xml:space="preserve">  DEĞİŞİKLİK:           </w:t>
      </w:r>
      <w:r w:rsidR="00162FD8" w:rsidRPr="00CD47B6">
        <w:rPr>
          <w:bCs/>
          <w:sz w:val="16"/>
          <w:szCs w:val="16"/>
        </w:rPr>
        <w:t xml:space="preserve">RESMİ GAZETE SAYISI: </w:t>
      </w:r>
      <w:proofErr w:type="gramStart"/>
      <w:r w:rsidR="00162FD8">
        <w:rPr>
          <w:bCs/>
          <w:sz w:val="16"/>
          <w:szCs w:val="16"/>
        </w:rPr>
        <w:t xml:space="preserve">31675          </w:t>
      </w:r>
      <w:r w:rsidR="00162FD8" w:rsidRPr="00CD47B6">
        <w:rPr>
          <w:bCs/>
          <w:sz w:val="16"/>
          <w:szCs w:val="16"/>
        </w:rPr>
        <w:t xml:space="preserve"> RESMİ</w:t>
      </w:r>
      <w:proofErr w:type="gramEnd"/>
      <w:r w:rsidR="00162FD8" w:rsidRPr="00CD47B6">
        <w:rPr>
          <w:bCs/>
          <w:sz w:val="16"/>
          <w:szCs w:val="16"/>
        </w:rPr>
        <w:t xml:space="preserve"> GAZETE TARİHİ:</w:t>
      </w:r>
      <w:r w:rsidR="00446670">
        <w:rPr>
          <w:bCs/>
          <w:sz w:val="16"/>
          <w:szCs w:val="16"/>
        </w:rPr>
        <w:t xml:space="preserve"> </w:t>
      </w:r>
      <w:r w:rsidR="00284BDA">
        <w:rPr>
          <w:bCs/>
          <w:sz w:val="16"/>
          <w:szCs w:val="16"/>
        </w:rPr>
        <w:t>30/11/</w:t>
      </w:r>
      <w:r w:rsidR="00162FD8">
        <w:rPr>
          <w:bCs/>
          <w:sz w:val="16"/>
          <w:szCs w:val="16"/>
        </w:rPr>
        <w:t>2021</w:t>
      </w:r>
    </w:p>
    <w:p w:rsidR="00D62624" w:rsidRDefault="000379B1" w:rsidP="00E04131">
      <w:pPr>
        <w:pStyle w:val="2-OrtaBaslk"/>
        <w:spacing w:line="240" w:lineRule="exact"/>
        <w:rPr>
          <w:bCs/>
          <w:sz w:val="16"/>
          <w:szCs w:val="16"/>
        </w:rPr>
      </w:pPr>
      <w:r>
        <w:rPr>
          <w:bCs/>
          <w:sz w:val="16"/>
          <w:szCs w:val="16"/>
        </w:rPr>
        <w:t xml:space="preserve">  DEĞİŞİKLİK:           </w:t>
      </w:r>
      <w:r w:rsidR="00D62624" w:rsidRPr="005A6F68">
        <w:rPr>
          <w:bCs/>
          <w:sz w:val="16"/>
          <w:szCs w:val="16"/>
        </w:rPr>
        <w:t xml:space="preserve">RESMİ GAZETE SAYISI: </w:t>
      </w:r>
      <w:proofErr w:type="gramStart"/>
      <w:r w:rsidR="00D62624" w:rsidRPr="005A6F68">
        <w:rPr>
          <w:bCs/>
          <w:sz w:val="16"/>
          <w:szCs w:val="16"/>
        </w:rPr>
        <w:t>32150           RESMİ</w:t>
      </w:r>
      <w:proofErr w:type="gramEnd"/>
      <w:r w:rsidR="00D62624" w:rsidRPr="005A6F68">
        <w:rPr>
          <w:bCs/>
          <w:sz w:val="16"/>
          <w:szCs w:val="16"/>
        </w:rPr>
        <w:t xml:space="preserve"> GAZETE TARİHİ:</w:t>
      </w:r>
      <w:r w:rsidR="00446670">
        <w:rPr>
          <w:bCs/>
          <w:sz w:val="16"/>
          <w:szCs w:val="16"/>
        </w:rPr>
        <w:t xml:space="preserve"> </w:t>
      </w:r>
      <w:r w:rsidR="00D62624" w:rsidRPr="005A6F68">
        <w:rPr>
          <w:bCs/>
          <w:sz w:val="16"/>
          <w:szCs w:val="16"/>
        </w:rPr>
        <w:t>01</w:t>
      </w:r>
      <w:r w:rsidR="00284BDA" w:rsidRPr="005A6F68">
        <w:rPr>
          <w:bCs/>
          <w:sz w:val="16"/>
          <w:szCs w:val="16"/>
        </w:rPr>
        <w:t>/</w:t>
      </w:r>
      <w:r w:rsidR="00D62624" w:rsidRPr="005A6F68">
        <w:rPr>
          <w:bCs/>
          <w:sz w:val="16"/>
          <w:szCs w:val="16"/>
        </w:rPr>
        <w:t>04</w:t>
      </w:r>
      <w:r w:rsidR="00284BDA" w:rsidRPr="005A6F68">
        <w:rPr>
          <w:bCs/>
          <w:sz w:val="16"/>
          <w:szCs w:val="16"/>
        </w:rPr>
        <w:t>/</w:t>
      </w:r>
      <w:r w:rsidR="00D62624" w:rsidRPr="005A6F68">
        <w:rPr>
          <w:bCs/>
          <w:sz w:val="16"/>
          <w:szCs w:val="16"/>
        </w:rPr>
        <w:t>2023</w:t>
      </w:r>
    </w:p>
    <w:p w:rsidR="00221E9F" w:rsidRPr="003C2BBD" w:rsidRDefault="00221E9F" w:rsidP="00E04131">
      <w:pPr>
        <w:pStyle w:val="2-OrtaBaslk"/>
        <w:spacing w:line="240" w:lineRule="exact"/>
        <w:rPr>
          <w:bCs/>
          <w:sz w:val="16"/>
          <w:szCs w:val="16"/>
        </w:rPr>
      </w:pPr>
      <w:r>
        <w:rPr>
          <w:bCs/>
          <w:sz w:val="16"/>
          <w:szCs w:val="16"/>
        </w:rPr>
        <w:t xml:space="preserve"> </w:t>
      </w:r>
      <w:r w:rsidR="00FD72E8">
        <w:rPr>
          <w:bCs/>
          <w:sz w:val="16"/>
          <w:szCs w:val="16"/>
        </w:rPr>
        <w:t xml:space="preserve"> </w:t>
      </w:r>
      <w:r w:rsidRPr="003C2BBD">
        <w:rPr>
          <w:bCs/>
          <w:sz w:val="16"/>
          <w:szCs w:val="16"/>
        </w:rPr>
        <w:t xml:space="preserve">DEĞİŞİKLİK:           </w:t>
      </w:r>
      <w:r w:rsidR="00F06E91" w:rsidRPr="003C2BBD">
        <w:rPr>
          <w:bCs/>
          <w:sz w:val="16"/>
          <w:szCs w:val="16"/>
        </w:rPr>
        <w:t xml:space="preserve">RESMİ GAZETE SAYISI: </w:t>
      </w:r>
      <w:proofErr w:type="gramStart"/>
      <w:r w:rsidR="00F06E91" w:rsidRPr="003C2BBD">
        <w:rPr>
          <w:bCs/>
          <w:sz w:val="16"/>
          <w:szCs w:val="16"/>
        </w:rPr>
        <w:t>32550</w:t>
      </w:r>
      <w:r w:rsidRPr="003C2BBD">
        <w:rPr>
          <w:bCs/>
          <w:sz w:val="16"/>
          <w:szCs w:val="16"/>
        </w:rPr>
        <w:t xml:space="preserve"> </w:t>
      </w:r>
      <w:r w:rsidR="00F06E91" w:rsidRPr="003C2BBD">
        <w:rPr>
          <w:bCs/>
          <w:sz w:val="16"/>
          <w:szCs w:val="16"/>
        </w:rPr>
        <w:t xml:space="preserve">          RESMİ</w:t>
      </w:r>
      <w:proofErr w:type="gramEnd"/>
      <w:r w:rsidR="00F06E91" w:rsidRPr="003C2BBD">
        <w:rPr>
          <w:bCs/>
          <w:sz w:val="16"/>
          <w:szCs w:val="16"/>
        </w:rPr>
        <w:t xml:space="preserve"> GAZETE TARİHİ:</w:t>
      </w:r>
      <w:r w:rsidR="00446670">
        <w:rPr>
          <w:bCs/>
          <w:sz w:val="16"/>
          <w:szCs w:val="16"/>
        </w:rPr>
        <w:t xml:space="preserve"> </w:t>
      </w:r>
      <w:r w:rsidR="00F06E91" w:rsidRPr="003C2BBD">
        <w:rPr>
          <w:bCs/>
          <w:sz w:val="16"/>
          <w:szCs w:val="16"/>
        </w:rPr>
        <w:t>18</w:t>
      </w:r>
      <w:r w:rsidRPr="003C2BBD">
        <w:rPr>
          <w:bCs/>
          <w:sz w:val="16"/>
          <w:szCs w:val="16"/>
        </w:rPr>
        <w:t>/</w:t>
      </w:r>
      <w:r w:rsidR="00F06E91" w:rsidRPr="003C2BBD">
        <w:rPr>
          <w:bCs/>
          <w:sz w:val="16"/>
          <w:szCs w:val="16"/>
        </w:rPr>
        <w:t>05</w:t>
      </w:r>
      <w:r w:rsidRPr="003C2BBD">
        <w:rPr>
          <w:bCs/>
          <w:sz w:val="16"/>
          <w:szCs w:val="16"/>
        </w:rPr>
        <w:t>/</w:t>
      </w:r>
      <w:r w:rsidR="00F06E91" w:rsidRPr="003C2BBD">
        <w:rPr>
          <w:bCs/>
          <w:sz w:val="16"/>
          <w:szCs w:val="16"/>
        </w:rPr>
        <w:t>2024</w:t>
      </w:r>
    </w:p>
    <w:p w:rsidR="00221E9F" w:rsidRDefault="00221E9F" w:rsidP="00E04131">
      <w:pPr>
        <w:pStyle w:val="2-OrtaBaslk"/>
        <w:spacing w:line="240" w:lineRule="exact"/>
        <w:rPr>
          <w:bCs/>
          <w:sz w:val="16"/>
          <w:szCs w:val="16"/>
        </w:rPr>
      </w:pPr>
      <w:r w:rsidRPr="003C2BBD">
        <w:rPr>
          <w:bCs/>
          <w:sz w:val="16"/>
          <w:szCs w:val="16"/>
        </w:rPr>
        <w:t xml:space="preserve"> </w:t>
      </w:r>
      <w:r w:rsidR="00FD72E8" w:rsidRPr="003C2BBD">
        <w:rPr>
          <w:bCs/>
          <w:sz w:val="16"/>
          <w:szCs w:val="16"/>
        </w:rPr>
        <w:t xml:space="preserve"> </w:t>
      </w:r>
      <w:r w:rsidRPr="003C2BBD">
        <w:rPr>
          <w:bCs/>
          <w:sz w:val="16"/>
          <w:szCs w:val="16"/>
        </w:rPr>
        <w:t xml:space="preserve">DEĞİŞİKLİK:           </w:t>
      </w:r>
      <w:r w:rsidR="00F06E91" w:rsidRPr="003C2BBD">
        <w:rPr>
          <w:bCs/>
          <w:sz w:val="16"/>
          <w:szCs w:val="16"/>
        </w:rPr>
        <w:t xml:space="preserve">RESMİ GAZETE SAYISI: </w:t>
      </w:r>
      <w:proofErr w:type="gramStart"/>
      <w:r w:rsidR="00F06E91" w:rsidRPr="003C2BBD">
        <w:rPr>
          <w:bCs/>
          <w:sz w:val="16"/>
          <w:szCs w:val="16"/>
        </w:rPr>
        <w:t>32764</w:t>
      </w:r>
      <w:r w:rsidRPr="003C2BBD">
        <w:rPr>
          <w:bCs/>
          <w:sz w:val="16"/>
          <w:szCs w:val="16"/>
        </w:rPr>
        <w:t xml:space="preserve"> </w:t>
      </w:r>
      <w:r w:rsidR="00F06E91" w:rsidRPr="003C2BBD">
        <w:rPr>
          <w:bCs/>
          <w:sz w:val="16"/>
          <w:szCs w:val="16"/>
        </w:rPr>
        <w:t xml:space="preserve">          RESMİ</w:t>
      </w:r>
      <w:proofErr w:type="gramEnd"/>
      <w:r w:rsidR="00F06E91" w:rsidRPr="003C2BBD">
        <w:rPr>
          <w:bCs/>
          <w:sz w:val="16"/>
          <w:szCs w:val="16"/>
        </w:rPr>
        <w:t xml:space="preserve"> GAZETE TARİHİ:</w:t>
      </w:r>
      <w:r w:rsidR="00446670">
        <w:rPr>
          <w:bCs/>
          <w:sz w:val="16"/>
          <w:szCs w:val="16"/>
        </w:rPr>
        <w:t xml:space="preserve"> </w:t>
      </w:r>
      <w:r w:rsidR="00F06E91" w:rsidRPr="003C2BBD">
        <w:rPr>
          <w:bCs/>
          <w:sz w:val="16"/>
          <w:szCs w:val="16"/>
        </w:rPr>
        <w:t>26</w:t>
      </w:r>
      <w:r w:rsidRPr="003C2BBD">
        <w:rPr>
          <w:bCs/>
          <w:sz w:val="16"/>
          <w:szCs w:val="16"/>
        </w:rPr>
        <w:t>/</w:t>
      </w:r>
      <w:r w:rsidR="00F06E91" w:rsidRPr="003C2BBD">
        <w:rPr>
          <w:bCs/>
          <w:sz w:val="16"/>
          <w:szCs w:val="16"/>
        </w:rPr>
        <w:t>12</w:t>
      </w:r>
      <w:r w:rsidRPr="003C2BBD">
        <w:rPr>
          <w:bCs/>
          <w:sz w:val="16"/>
          <w:szCs w:val="16"/>
        </w:rPr>
        <w:t>/202</w:t>
      </w:r>
      <w:r w:rsidR="00F06E91" w:rsidRPr="003C2BBD">
        <w:rPr>
          <w:bCs/>
          <w:sz w:val="16"/>
          <w:szCs w:val="16"/>
        </w:rPr>
        <w:t>4</w:t>
      </w:r>
    </w:p>
    <w:p w:rsidR="00FF5921" w:rsidRPr="003C2BBD" w:rsidRDefault="00FF5921" w:rsidP="00E04131">
      <w:pPr>
        <w:pStyle w:val="2-OrtaBaslk"/>
        <w:spacing w:line="240" w:lineRule="exact"/>
        <w:rPr>
          <w:bCs/>
          <w:sz w:val="16"/>
          <w:szCs w:val="16"/>
        </w:rPr>
      </w:pPr>
      <w:r w:rsidRPr="00E75A8F">
        <w:rPr>
          <w:bCs/>
          <w:sz w:val="16"/>
          <w:szCs w:val="16"/>
        </w:rPr>
        <w:t xml:space="preserve">  </w:t>
      </w:r>
      <w:r w:rsidRPr="00E75A8F">
        <w:rPr>
          <w:bCs/>
          <w:sz w:val="16"/>
          <w:szCs w:val="16"/>
        </w:rPr>
        <w:t xml:space="preserve">DEĞİŞİKLİK:           </w:t>
      </w:r>
      <w:r w:rsidRPr="00E75A8F">
        <w:rPr>
          <w:bCs/>
          <w:sz w:val="16"/>
          <w:szCs w:val="16"/>
        </w:rPr>
        <w:t xml:space="preserve">RESMİ GAZETE SAYISI: </w:t>
      </w:r>
      <w:proofErr w:type="gramStart"/>
      <w:r w:rsidRPr="00E75A8F">
        <w:rPr>
          <w:bCs/>
          <w:sz w:val="16"/>
          <w:szCs w:val="16"/>
        </w:rPr>
        <w:t>33219</w:t>
      </w:r>
      <w:r w:rsidRPr="00E75A8F">
        <w:rPr>
          <w:bCs/>
          <w:sz w:val="16"/>
          <w:szCs w:val="16"/>
        </w:rPr>
        <w:t xml:space="preserve"> </w:t>
      </w:r>
      <w:r w:rsidRPr="00E75A8F">
        <w:rPr>
          <w:bCs/>
          <w:sz w:val="16"/>
          <w:szCs w:val="16"/>
        </w:rPr>
        <w:t xml:space="preserve">          RESMİ</w:t>
      </w:r>
      <w:proofErr w:type="gramEnd"/>
      <w:r w:rsidRPr="00E75A8F">
        <w:rPr>
          <w:bCs/>
          <w:sz w:val="16"/>
          <w:szCs w:val="16"/>
        </w:rPr>
        <w:t xml:space="preserve"> GAZETE TARİHİ:</w:t>
      </w:r>
      <w:r w:rsidR="00446670" w:rsidRPr="00E75A8F">
        <w:rPr>
          <w:bCs/>
          <w:sz w:val="16"/>
          <w:szCs w:val="16"/>
        </w:rPr>
        <w:t xml:space="preserve"> </w:t>
      </w:r>
      <w:r w:rsidRPr="00E75A8F">
        <w:rPr>
          <w:bCs/>
          <w:sz w:val="16"/>
          <w:szCs w:val="16"/>
        </w:rPr>
        <w:t>09</w:t>
      </w:r>
      <w:r w:rsidRPr="00E75A8F">
        <w:rPr>
          <w:bCs/>
          <w:sz w:val="16"/>
          <w:szCs w:val="16"/>
        </w:rPr>
        <w:t>/</w:t>
      </w:r>
      <w:r w:rsidRPr="00E75A8F">
        <w:rPr>
          <w:bCs/>
          <w:sz w:val="16"/>
          <w:szCs w:val="16"/>
        </w:rPr>
        <w:t>04</w:t>
      </w:r>
      <w:r w:rsidRPr="00E75A8F">
        <w:rPr>
          <w:bCs/>
          <w:sz w:val="16"/>
          <w:szCs w:val="16"/>
        </w:rPr>
        <w:t>/202</w:t>
      </w:r>
      <w:r w:rsidRPr="00E75A8F">
        <w:rPr>
          <w:bCs/>
          <w:sz w:val="16"/>
          <w:szCs w:val="16"/>
        </w:rPr>
        <w:t>6</w:t>
      </w:r>
    </w:p>
    <w:p w:rsidR="00162FD8" w:rsidRDefault="00162FD8" w:rsidP="00E04131">
      <w:pPr>
        <w:pStyle w:val="2-OrtaBaslk"/>
        <w:spacing w:line="240" w:lineRule="exact"/>
        <w:rPr>
          <w:bCs/>
          <w:sz w:val="16"/>
          <w:szCs w:val="16"/>
        </w:rPr>
      </w:pPr>
    </w:p>
    <w:p w:rsidR="004672AE" w:rsidRPr="008D4328" w:rsidRDefault="004672AE" w:rsidP="00E04131">
      <w:pPr>
        <w:pStyle w:val="NormalWeb"/>
        <w:spacing w:before="0" w:beforeAutospacing="0" w:after="0" w:afterAutospacing="0" w:line="240" w:lineRule="exact"/>
        <w:rPr>
          <w:b/>
          <w:bCs/>
          <w:sz w:val="16"/>
          <w:szCs w:val="16"/>
          <w:lang w:val="tr-TR"/>
        </w:rPr>
      </w:pPr>
    </w:p>
    <w:p w:rsidR="00685456" w:rsidRDefault="00685456" w:rsidP="00EA096E">
      <w:pPr>
        <w:tabs>
          <w:tab w:val="left" w:pos="720"/>
        </w:tabs>
        <w:spacing w:line="240" w:lineRule="exact"/>
        <w:ind w:firstLine="720"/>
        <w:jc w:val="center"/>
        <w:rPr>
          <w:b/>
        </w:rPr>
      </w:pPr>
    </w:p>
    <w:p w:rsidR="00EA096E" w:rsidRPr="000A51D0" w:rsidRDefault="00EA096E" w:rsidP="00EA096E">
      <w:pPr>
        <w:tabs>
          <w:tab w:val="left" w:pos="720"/>
        </w:tabs>
        <w:spacing w:line="240" w:lineRule="exact"/>
        <w:ind w:firstLine="720"/>
        <w:jc w:val="center"/>
        <w:rPr>
          <w:b/>
        </w:rPr>
      </w:pPr>
      <w:r w:rsidRPr="000A51D0">
        <w:rPr>
          <w:b/>
        </w:rPr>
        <w:t>İHALELERE YÖNELİK BAŞVURULAR HAKKINDA TEBLİĞ</w:t>
      </w:r>
    </w:p>
    <w:p w:rsidR="00EA096E" w:rsidRPr="000A51D0" w:rsidRDefault="00EA096E" w:rsidP="00EA096E">
      <w:pPr>
        <w:tabs>
          <w:tab w:val="left" w:pos="720"/>
        </w:tabs>
        <w:spacing w:line="240" w:lineRule="exact"/>
        <w:ind w:firstLine="720"/>
        <w:jc w:val="center"/>
        <w:rPr>
          <w:b/>
        </w:rPr>
      </w:pPr>
    </w:p>
    <w:p w:rsidR="00EA096E" w:rsidRPr="000A51D0" w:rsidRDefault="00EA096E" w:rsidP="00EA096E">
      <w:pPr>
        <w:spacing w:line="240" w:lineRule="exact"/>
        <w:ind w:firstLine="720"/>
        <w:jc w:val="center"/>
        <w:rPr>
          <w:b/>
        </w:rPr>
      </w:pPr>
      <w:r w:rsidRPr="000A51D0">
        <w:rPr>
          <w:b/>
        </w:rPr>
        <w:t>BİRİNCİ BÖLÜM</w:t>
      </w:r>
    </w:p>
    <w:p w:rsidR="00EA096E" w:rsidRPr="000A51D0" w:rsidRDefault="00EA096E" w:rsidP="00EA096E">
      <w:pPr>
        <w:spacing w:line="240" w:lineRule="exact"/>
        <w:ind w:firstLine="720"/>
        <w:jc w:val="center"/>
        <w:rPr>
          <w:b/>
        </w:rPr>
      </w:pPr>
      <w:r w:rsidRPr="000A51D0">
        <w:rPr>
          <w:b/>
        </w:rPr>
        <w:t>Amaç ve Kapsam</w:t>
      </w:r>
    </w:p>
    <w:p w:rsidR="00EA096E" w:rsidRPr="000A51D0" w:rsidRDefault="00EA096E" w:rsidP="00EA096E">
      <w:pPr>
        <w:spacing w:line="240" w:lineRule="exact"/>
        <w:ind w:firstLine="720"/>
        <w:jc w:val="center"/>
        <w:rPr>
          <w:b/>
        </w:rPr>
      </w:pPr>
    </w:p>
    <w:p w:rsidR="00EA096E" w:rsidRPr="000A51D0" w:rsidRDefault="00EA096E" w:rsidP="00EA096E">
      <w:pPr>
        <w:spacing w:line="240" w:lineRule="exact"/>
        <w:ind w:firstLine="720"/>
        <w:jc w:val="both"/>
        <w:rPr>
          <w:b/>
        </w:rPr>
      </w:pPr>
      <w:r w:rsidRPr="000A51D0">
        <w:rPr>
          <w:b/>
        </w:rPr>
        <w:t xml:space="preserve">Amaç ve kapsam </w:t>
      </w:r>
    </w:p>
    <w:p w:rsidR="00EA096E" w:rsidRPr="000A51D0" w:rsidRDefault="00EA096E" w:rsidP="00EA096E">
      <w:pPr>
        <w:spacing w:line="240" w:lineRule="exact"/>
        <w:ind w:firstLine="720"/>
        <w:jc w:val="both"/>
      </w:pPr>
      <w:r w:rsidRPr="000A51D0">
        <w:rPr>
          <w:b/>
        </w:rPr>
        <w:t>MADDE 1 –</w:t>
      </w:r>
      <w:r w:rsidRPr="000A51D0">
        <w:t xml:space="preserve"> (1) Bu Tebliğ, 4734 sayılı Kamu İhale Kanununun 53, 54, 55 ve 56 </w:t>
      </w:r>
      <w:proofErr w:type="spellStart"/>
      <w:r w:rsidRPr="000A51D0">
        <w:t>ncı</w:t>
      </w:r>
      <w:proofErr w:type="spellEnd"/>
      <w:r w:rsidRPr="000A51D0">
        <w:t xml:space="preserve"> maddeleri ile 3/1/2009 tarihli ve 27099 sayılı Resmi </w:t>
      </w:r>
      <w:proofErr w:type="spellStart"/>
      <w:r w:rsidRPr="000A51D0">
        <w:t>Gazete’de</w:t>
      </w:r>
      <w:proofErr w:type="spellEnd"/>
      <w:r w:rsidRPr="000A51D0">
        <w:t xml:space="preserve"> yayımlanan İhalelere Yönelik Başvurular Hakkında Yönetmeliğin uygulanmasına ilişkin usul ve esasları düzenlemektedir. </w:t>
      </w:r>
    </w:p>
    <w:p w:rsidR="00EA096E" w:rsidRPr="000A51D0" w:rsidRDefault="00EA096E" w:rsidP="00EA096E">
      <w:pPr>
        <w:spacing w:line="240" w:lineRule="exact"/>
        <w:ind w:firstLine="720"/>
        <w:jc w:val="both"/>
      </w:pPr>
    </w:p>
    <w:p w:rsidR="00EA096E" w:rsidRPr="000A51D0" w:rsidRDefault="00EA096E" w:rsidP="00EA096E">
      <w:pPr>
        <w:spacing w:line="240" w:lineRule="exact"/>
        <w:ind w:firstLine="720"/>
        <w:jc w:val="both"/>
      </w:pPr>
      <w:proofErr w:type="gramStart"/>
      <w:r w:rsidRPr="000A51D0">
        <w:t xml:space="preserve">(2) 5/12/2008 tarihli ve 27075 sayılı Resmi </w:t>
      </w:r>
      <w:proofErr w:type="spellStart"/>
      <w:r w:rsidRPr="000A51D0">
        <w:t>Gazete’de</w:t>
      </w:r>
      <w:proofErr w:type="spellEnd"/>
      <w:r w:rsidRPr="000A51D0">
        <w:t xml:space="preserve"> yayımlanan 5812 sayılı Kamu İhale Kanunu İle Kamu İhale Sözleşmeleri Kanununda Değişiklik Yapılmasına Dair Kanun ile Kanunun 53 üncü maddesinin (b) fıkrasının (9) numaralı bendinden sonra gelen “Kurum gerekli gördüğü takdirde, bu Kanun ve ilgili mevzuat hükümlerine aykırılık bulunduğuna ilişkin iddiaları da inceler ve sonuçlandırır.” hükmü yürürlükten kaldırıldığından, söz konusu hükmün yürürlük tarihi olan 4/1/2009 tarihi ve sonrasında yapılacak Kanun ve ilgili mevzuat hükümlerine aykırılık bulunduğuna ilişkin başvuruların incelenmesi Kurumun görev alanında bulunmamaktadır.</w:t>
      </w:r>
      <w:proofErr w:type="gramEnd"/>
    </w:p>
    <w:p w:rsidR="00EA096E" w:rsidRPr="000A51D0" w:rsidRDefault="00EA096E" w:rsidP="00EA096E">
      <w:pPr>
        <w:spacing w:line="240" w:lineRule="exact"/>
        <w:ind w:firstLine="720"/>
        <w:jc w:val="both"/>
      </w:pPr>
    </w:p>
    <w:p w:rsidR="00EA096E" w:rsidRPr="000A51D0" w:rsidRDefault="00EA096E" w:rsidP="00EA096E">
      <w:pPr>
        <w:spacing w:line="240" w:lineRule="exact"/>
        <w:ind w:firstLine="720"/>
        <w:jc w:val="center"/>
        <w:rPr>
          <w:b/>
        </w:rPr>
      </w:pPr>
      <w:r w:rsidRPr="000A51D0">
        <w:rPr>
          <w:b/>
        </w:rPr>
        <w:t>İKİNCİ BÖLÜM</w:t>
      </w:r>
    </w:p>
    <w:p w:rsidR="00EA096E" w:rsidRPr="000A51D0" w:rsidRDefault="00EA096E" w:rsidP="00EA096E">
      <w:pPr>
        <w:spacing w:line="240" w:lineRule="exact"/>
        <w:ind w:firstLine="720"/>
        <w:jc w:val="center"/>
        <w:rPr>
          <w:b/>
        </w:rPr>
      </w:pPr>
      <w:proofErr w:type="gramStart"/>
      <w:r w:rsidRPr="000A51D0">
        <w:rPr>
          <w:b/>
        </w:rPr>
        <w:t>Şikayet</w:t>
      </w:r>
      <w:proofErr w:type="gramEnd"/>
      <w:r w:rsidRPr="000A51D0">
        <w:rPr>
          <w:b/>
        </w:rPr>
        <w:t xml:space="preserve"> Başvurusu ve Sonuçları</w:t>
      </w:r>
    </w:p>
    <w:p w:rsidR="00EA096E" w:rsidRPr="000A51D0" w:rsidRDefault="00EA096E" w:rsidP="00EA096E">
      <w:pPr>
        <w:spacing w:line="240" w:lineRule="exact"/>
        <w:ind w:firstLine="720"/>
        <w:jc w:val="center"/>
        <w:rPr>
          <w:b/>
        </w:rPr>
      </w:pPr>
    </w:p>
    <w:p w:rsidR="00EA096E" w:rsidRPr="000A51D0" w:rsidRDefault="00EA096E" w:rsidP="00EA096E">
      <w:pPr>
        <w:spacing w:line="240" w:lineRule="exact"/>
        <w:ind w:firstLine="720"/>
        <w:jc w:val="both"/>
        <w:rPr>
          <w:b/>
        </w:rPr>
      </w:pPr>
      <w:r w:rsidRPr="000A51D0">
        <w:rPr>
          <w:b/>
        </w:rPr>
        <w:t xml:space="preserve">İdareye </w:t>
      </w:r>
      <w:proofErr w:type="gramStart"/>
      <w:r w:rsidRPr="000A51D0">
        <w:rPr>
          <w:b/>
        </w:rPr>
        <w:t>şikayet</w:t>
      </w:r>
      <w:proofErr w:type="gramEnd"/>
      <w:r w:rsidRPr="000A51D0">
        <w:rPr>
          <w:b/>
        </w:rPr>
        <w:t xml:space="preserve"> başvurusu</w:t>
      </w:r>
    </w:p>
    <w:p w:rsidR="00EA096E" w:rsidRPr="000A51D0" w:rsidRDefault="00EA096E" w:rsidP="00EA096E">
      <w:pPr>
        <w:spacing w:line="240" w:lineRule="exact"/>
        <w:ind w:firstLine="720"/>
        <w:jc w:val="both"/>
      </w:pPr>
      <w:r w:rsidRPr="000A51D0">
        <w:rPr>
          <w:b/>
        </w:rPr>
        <w:t>MADDE 2 –</w:t>
      </w:r>
      <w:r w:rsidRPr="000A51D0">
        <w:t xml:space="preserve"> (1) İhale yetkilisince ihale onayının verildiği tarihten itibaren; sözleşmenin taraflarca imzalanıp notere onaylattırılması ve tescili ile noter onayı ve tescili gerekmeyen hallerde ise taraflarca sözleşmenin imzalanmasına kadar geçen süreçteki idari işlem ve eylemlere karşı aday, istekli veya istekli olabilecekler tarafından yapılacak başvuruların öncelikle idareye yapılması gerekmektedir. </w:t>
      </w:r>
    </w:p>
    <w:p w:rsidR="00EA096E" w:rsidRPr="000A51D0" w:rsidRDefault="00EA096E" w:rsidP="00EA096E">
      <w:pPr>
        <w:spacing w:line="240" w:lineRule="exact"/>
        <w:ind w:firstLine="720"/>
        <w:jc w:val="both"/>
      </w:pPr>
    </w:p>
    <w:p w:rsidR="00EA096E" w:rsidRPr="000A51D0" w:rsidRDefault="00EA096E" w:rsidP="00EA096E">
      <w:pPr>
        <w:spacing w:line="240" w:lineRule="exact"/>
        <w:ind w:firstLine="720"/>
        <w:jc w:val="both"/>
      </w:pPr>
      <w:r w:rsidRPr="000A51D0">
        <w:t xml:space="preserve">(2) Ancak, idare tarafından </w:t>
      </w:r>
      <w:proofErr w:type="gramStart"/>
      <w:r w:rsidRPr="000A51D0">
        <w:t>şikayet</w:t>
      </w:r>
      <w:proofErr w:type="gramEnd"/>
      <w:r w:rsidRPr="000A51D0">
        <w:t xml:space="preserve"> veya </w:t>
      </w:r>
      <w:proofErr w:type="spellStart"/>
      <w:r w:rsidRPr="000A51D0">
        <w:t>itirazen</w:t>
      </w:r>
      <w:proofErr w:type="spellEnd"/>
      <w:r w:rsidRPr="000A51D0">
        <w:t xml:space="preserve"> şikayet üzerine alınan ihalenin iptal edilmesi işlemine karşı idareye şikayet başvurusunda bulunulmadan, doğrudan Kuruma </w:t>
      </w:r>
      <w:proofErr w:type="spellStart"/>
      <w:r w:rsidRPr="000A51D0">
        <w:t>itirazen</w:t>
      </w:r>
      <w:proofErr w:type="spellEnd"/>
      <w:r w:rsidRPr="000A51D0">
        <w:t xml:space="preserve"> şikayet başvurusunda bulunulması gerekmektedir.</w:t>
      </w:r>
    </w:p>
    <w:p w:rsidR="00B03562" w:rsidRPr="000A51D0" w:rsidRDefault="00B03562" w:rsidP="00EA096E">
      <w:pPr>
        <w:spacing w:line="240" w:lineRule="exact"/>
        <w:ind w:firstLine="720"/>
        <w:jc w:val="both"/>
      </w:pPr>
    </w:p>
    <w:p w:rsidR="00B03562" w:rsidRPr="000A51D0" w:rsidRDefault="00B03562" w:rsidP="00B03562">
      <w:pPr>
        <w:spacing w:line="240" w:lineRule="exact"/>
        <w:ind w:firstLine="720"/>
        <w:jc w:val="both"/>
      </w:pPr>
      <w:r w:rsidRPr="000A51D0">
        <w:t xml:space="preserve"> </w:t>
      </w:r>
      <w:proofErr w:type="gramStart"/>
      <w:r w:rsidRPr="000A51D0">
        <w:t xml:space="preserve">(3) </w:t>
      </w:r>
      <w:r w:rsidR="003467C9" w:rsidRPr="000A51D0">
        <w:rPr>
          <w:b/>
          <w:bCs/>
        </w:rPr>
        <w:t>(Ek: 17/7/2010- R.G. 27644/1 md)</w:t>
      </w:r>
      <w:r w:rsidR="003467C9" w:rsidRPr="000A51D0">
        <w:rPr>
          <w:b/>
          <w:bCs/>
          <w:sz w:val="20"/>
          <w:szCs w:val="20"/>
        </w:rPr>
        <w:t xml:space="preserve"> </w:t>
      </w:r>
      <w:r w:rsidRPr="000A51D0">
        <w:rPr>
          <w:b/>
        </w:rPr>
        <w:t>(</w:t>
      </w:r>
      <w:r w:rsidR="00814EA4" w:rsidRPr="000A51D0">
        <w:rPr>
          <w:b/>
        </w:rPr>
        <w:t>Değişik</w:t>
      </w:r>
      <w:r w:rsidRPr="000A51D0">
        <w:rPr>
          <w:b/>
        </w:rPr>
        <w:t xml:space="preserve">: </w:t>
      </w:r>
      <w:r w:rsidR="00814EA4" w:rsidRPr="000A51D0">
        <w:rPr>
          <w:b/>
        </w:rPr>
        <w:t>03/05/2011- R.G.</w:t>
      </w:r>
      <w:r w:rsidR="00814EA4" w:rsidRPr="000A51D0">
        <w:t xml:space="preserve"> </w:t>
      </w:r>
      <w:r w:rsidR="00814EA4" w:rsidRPr="000A51D0">
        <w:rPr>
          <w:b/>
        </w:rPr>
        <w:t>27923/1 md</w:t>
      </w:r>
      <w:r w:rsidRPr="000A51D0">
        <w:rPr>
          <w:b/>
        </w:rPr>
        <w:t>)</w:t>
      </w:r>
      <w:r w:rsidRPr="000A51D0">
        <w:t xml:space="preserve"> </w:t>
      </w:r>
      <w:r w:rsidR="00157B10" w:rsidRPr="000A51D0">
        <w:t xml:space="preserve">İhalede geçerli teklif kalmaması nedeniyle veya ihalede geçerli teklif olmakla birlikte bazı tekliflerin değerlendirme dışı bırakılması nedeniyle ihalede rekabetin oluşmadığı ve/veya kaynakların etkin kullanımının gerçekleşmediği gerekçesiyle ihalenin idare tarafından iptal edildiği durumlarda, aday veya istekliler tarafından başvuru veya teklifin değerlendirme dışı bırakılmasına veya ihalenin iptali ile birlikte başvuru veya teklifin değerlendirme dışı bırakılmasına karşı yapılan başvurular, ihalenin iptal edilmesi işlemine karşı yapılan başvuru </w:t>
      </w:r>
      <w:r w:rsidR="00157B10" w:rsidRPr="000A51D0">
        <w:lastRenderedPageBreak/>
        <w:t xml:space="preserve">olarak değerlendirilmez. </w:t>
      </w:r>
      <w:proofErr w:type="gramEnd"/>
      <w:r w:rsidR="00157B10" w:rsidRPr="000A51D0">
        <w:t xml:space="preserve">Bu başvurular ihalenin iptaline yönelik bir başvuru olarak değerlendirilmediğinden, başvuruların öncelikle idareye yapılması, idareye yapılan </w:t>
      </w:r>
      <w:proofErr w:type="gramStart"/>
      <w:r w:rsidR="00157B10" w:rsidRPr="000A51D0">
        <w:t>şikayet</w:t>
      </w:r>
      <w:proofErr w:type="gramEnd"/>
      <w:r w:rsidR="00157B10" w:rsidRPr="000A51D0">
        <w:t xml:space="preserve"> başvurusu üzerine idare tarafından alınan kararın uygun bulunmaması veya on günlük süre içerisinde idare tarafından bir karar alınmaması hallerinde Kuruma </w:t>
      </w:r>
      <w:proofErr w:type="spellStart"/>
      <w:r w:rsidR="00157B10" w:rsidRPr="000A51D0">
        <w:t>itirazen</w:t>
      </w:r>
      <w:proofErr w:type="spellEnd"/>
      <w:r w:rsidR="00157B10" w:rsidRPr="000A51D0">
        <w:t xml:space="preserve"> şikayet başvurusunda bulunulması gerekmektedir. Ancak ihalenin iptali işleminden önce bir </w:t>
      </w:r>
      <w:proofErr w:type="gramStart"/>
      <w:r w:rsidR="00157B10" w:rsidRPr="000A51D0">
        <w:t>şikayet</w:t>
      </w:r>
      <w:proofErr w:type="gramEnd"/>
      <w:r w:rsidR="00157B10" w:rsidRPr="000A51D0">
        <w:t xml:space="preserve"> başvurusunun olduğu hallerde, başvuru veya teklifi değerlendirme dışı bırakılan aday veya isteklinin, teklifinin geçerli olduğuna ve bu nedenle ihalenin iptal edilmemesi gerektiğine yönelik olarak 4734 sayılı Kanunun 56 </w:t>
      </w:r>
      <w:proofErr w:type="spellStart"/>
      <w:r w:rsidR="00157B10" w:rsidRPr="000A51D0">
        <w:t>ncı</w:t>
      </w:r>
      <w:proofErr w:type="spellEnd"/>
      <w:r w:rsidR="00157B10" w:rsidRPr="000A51D0">
        <w:t xml:space="preserve"> maddesinin birinci fıkrasında öngörülen beş günlük süre içerisinde doğrudan Kuruma </w:t>
      </w:r>
      <w:proofErr w:type="spellStart"/>
      <w:r w:rsidR="00157B10" w:rsidRPr="000A51D0">
        <w:t>itirazen</w:t>
      </w:r>
      <w:proofErr w:type="spellEnd"/>
      <w:r w:rsidR="00157B10" w:rsidRPr="000A51D0">
        <w:t xml:space="preserve"> şikayet başvurusunda bulunması da mümkündür.</w:t>
      </w:r>
    </w:p>
    <w:p w:rsidR="00B03562" w:rsidRPr="000A51D0" w:rsidRDefault="00B03562" w:rsidP="00B03562">
      <w:pPr>
        <w:spacing w:line="240" w:lineRule="exact"/>
        <w:ind w:firstLine="720"/>
        <w:jc w:val="both"/>
      </w:pPr>
    </w:p>
    <w:p w:rsidR="00814EA4" w:rsidRPr="000A51D0" w:rsidRDefault="00814EA4" w:rsidP="00B03562">
      <w:pPr>
        <w:spacing w:line="240" w:lineRule="exact"/>
        <w:ind w:firstLine="720"/>
        <w:jc w:val="both"/>
      </w:pPr>
      <w:r w:rsidRPr="000A51D0">
        <w:t>(4)</w:t>
      </w:r>
      <w:r w:rsidRPr="000A51D0">
        <w:rPr>
          <w:b/>
        </w:rPr>
        <w:t xml:space="preserve"> (Ek: 03/05/2011- R.G.</w:t>
      </w:r>
      <w:r w:rsidRPr="000A51D0">
        <w:t xml:space="preserve"> </w:t>
      </w:r>
      <w:r w:rsidRPr="000A51D0">
        <w:rPr>
          <w:b/>
        </w:rPr>
        <w:t>27923/1 md)</w:t>
      </w:r>
      <w:r w:rsidRPr="000A51D0">
        <w:t xml:space="preserve"> </w:t>
      </w:r>
      <w:r w:rsidR="00157B10" w:rsidRPr="000A51D0">
        <w:t xml:space="preserve">Kuruma yapılan </w:t>
      </w:r>
      <w:proofErr w:type="spellStart"/>
      <w:r w:rsidR="00157B10" w:rsidRPr="000A51D0">
        <w:t>itirazen</w:t>
      </w:r>
      <w:proofErr w:type="spellEnd"/>
      <w:r w:rsidR="00157B10" w:rsidRPr="000A51D0">
        <w:t xml:space="preserve"> </w:t>
      </w:r>
      <w:proofErr w:type="gramStart"/>
      <w:r w:rsidR="00157B10" w:rsidRPr="000A51D0">
        <w:t>şikayet</w:t>
      </w:r>
      <w:proofErr w:type="gramEnd"/>
      <w:r w:rsidR="00157B10" w:rsidRPr="000A51D0">
        <w:t xml:space="preserve"> başvurusu üzerine Kurul tarafından başvuru sahibinin teklifinin geçerli olduğuna dair düzeltici işlem kararı verilen hallerde, idarenin ihalenin iptali kararını geri alarak düzeltici işlem kararının gereğini yerine getirmesi zorunludur. İdarenin ihalenin iptali kararını geri almaması durumunda iptal kararına karşı yapılacak başvurunun doğrudan idari yargı mercilerine yapılması gerekmektedir.</w:t>
      </w:r>
      <w:r w:rsidRPr="000A51D0">
        <w:t xml:space="preserve"> </w:t>
      </w:r>
    </w:p>
    <w:p w:rsidR="00B03562" w:rsidRPr="000A51D0" w:rsidRDefault="00B03562" w:rsidP="00B03562">
      <w:pPr>
        <w:spacing w:line="240" w:lineRule="exact"/>
        <w:ind w:firstLine="720"/>
        <w:jc w:val="both"/>
      </w:pPr>
      <w:r w:rsidRPr="000A51D0">
        <w:t xml:space="preserve">            </w:t>
      </w:r>
    </w:p>
    <w:p w:rsidR="00EA096E" w:rsidRPr="000A51D0" w:rsidRDefault="00EA096E" w:rsidP="00EA096E">
      <w:pPr>
        <w:spacing w:line="240" w:lineRule="exact"/>
        <w:ind w:firstLine="720"/>
        <w:jc w:val="both"/>
        <w:rPr>
          <w:b/>
        </w:rPr>
      </w:pPr>
      <w:proofErr w:type="gramStart"/>
      <w:r w:rsidRPr="000A51D0">
        <w:rPr>
          <w:b/>
        </w:rPr>
        <w:t>Şikayet</w:t>
      </w:r>
      <w:proofErr w:type="gramEnd"/>
      <w:r w:rsidRPr="000A51D0">
        <w:rPr>
          <w:b/>
        </w:rPr>
        <w:t xml:space="preserve"> başvurusunda bulunabilecekler</w:t>
      </w:r>
    </w:p>
    <w:p w:rsidR="00EA096E" w:rsidRPr="000A51D0" w:rsidRDefault="00EA096E" w:rsidP="00EA096E">
      <w:pPr>
        <w:spacing w:line="240" w:lineRule="exact"/>
        <w:ind w:firstLine="720"/>
        <w:jc w:val="both"/>
      </w:pPr>
      <w:r w:rsidRPr="000A51D0">
        <w:rPr>
          <w:b/>
        </w:rPr>
        <w:t>MADDE 3 –</w:t>
      </w:r>
      <w:r w:rsidRPr="000A51D0">
        <w:t xml:space="preserve"> (1) İhale sürecindeki hukuka aykırı işlem veya eylemler nedeniyle bir hak kaybına veya zarara uğradığını veya zarara uğramasının muhtemel olduğunu iddia eden aday ve istekliler ile istekli olabilecekler </w:t>
      </w:r>
      <w:proofErr w:type="gramStart"/>
      <w:r w:rsidRPr="000A51D0">
        <w:t>şikayet</w:t>
      </w:r>
      <w:proofErr w:type="gramEnd"/>
      <w:r w:rsidRPr="000A51D0">
        <w:t xml:space="preserve"> başvurusunda bulunabilir. </w:t>
      </w:r>
    </w:p>
    <w:p w:rsidR="00EA096E" w:rsidRPr="000A51D0" w:rsidRDefault="00EA096E" w:rsidP="00EA096E">
      <w:pPr>
        <w:spacing w:line="240" w:lineRule="exact"/>
        <w:ind w:firstLine="720"/>
        <w:jc w:val="both"/>
      </w:pPr>
    </w:p>
    <w:p w:rsidR="00EA096E" w:rsidRPr="000A51D0" w:rsidRDefault="00EA096E" w:rsidP="00EA096E">
      <w:pPr>
        <w:spacing w:line="240" w:lineRule="exact"/>
        <w:ind w:firstLine="720"/>
        <w:jc w:val="both"/>
      </w:pPr>
      <w:r w:rsidRPr="000A51D0">
        <w:t xml:space="preserve">(2) İstekli olabilecekler; ön yeterlik ve/veya ihale dokümanının verilmesi, ön yeterlik ve/veya ihale ilanında veya ön yeterlik ve/veya ihale dokümanında yer verilen düzenlemeler ve/veya bu düzenlemeler ile idari uygulamalar arasındaki uyumsuzluklar hakkında başvuruda bulunabilir. Bununla birlikte, ilana yönelik başvuruda bulunabilmek için de istekli olabilecek sıfatını kazanmak zorunlu olduğundan, bu kapsamda </w:t>
      </w:r>
      <w:r w:rsidRPr="003C2BBD">
        <w:t xml:space="preserve">dokümanın </w:t>
      </w:r>
      <w:r w:rsidR="008A18ED" w:rsidRPr="003C2BBD">
        <w:rPr>
          <w:b/>
        </w:rPr>
        <w:t>(Değişik ibare</w:t>
      </w:r>
      <w:r w:rsidR="00284BDA" w:rsidRPr="003C2BBD">
        <w:rPr>
          <w:b/>
        </w:rPr>
        <w:t>: 16/03/</w:t>
      </w:r>
      <w:r w:rsidR="008A18ED" w:rsidRPr="003C2BBD">
        <w:rPr>
          <w:b/>
        </w:rPr>
        <w:t>201</w:t>
      </w:r>
      <w:r w:rsidR="00284BDA" w:rsidRPr="003C2BBD">
        <w:rPr>
          <w:b/>
        </w:rPr>
        <w:t>9-30716 R</w:t>
      </w:r>
      <w:r w:rsidR="003C2BBD" w:rsidRPr="003C2BBD">
        <w:rPr>
          <w:b/>
        </w:rPr>
        <w:t>.</w:t>
      </w:r>
      <w:r w:rsidR="00284BDA" w:rsidRPr="003C2BBD">
        <w:rPr>
          <w:b/>
        </w:rPr>
        <w:t>G</w:t>
      </w:r>
      <w:r w:rsidR="003C2BBD" w:rsidRPr="003C2BBD">
        <w:rPr>
          <w:b/>
        </w:rPr>
        <w:t>./1.</w:t>
      </w:r>
      <w:r w:rsidR="003C2BBD">
        <w:rPr>
          <w:b/>
        </w:rPr>
        <w:t>md</w:t>
      </w:r>
      <w:proofErr w:type="gramStart"/>
      <w:r w:rsidR="003C2BBD">
        <w:rPr>
          <w:b/>
        </w:rPr>
        <w:t>.,</w:t>
      </w:r>
      <w:proofErr w:type="gramEnd"/>
      <w:r w:rsidR="00284BDA" w:rsidRPr="003C2BBD">
        <w:rPr>
          <w:b/>
        </w:rPr>
        <w:t xml:space="preserve"> yürürlük: 01/06/</w:t>
      </w:r>
      <w:r w:rsidR="008A18ED" w:rsidRPr="003C2BBD">
        <w:rPr>
          <w:b/>
        </w:rPr>
        <w:t>2019</w:t>
      </w:r>
      <w:r w:rsidR="00C64127" w:rsidRPr="003C2BBD">
        <w:rPr>
          <w:b/>
        </w:rPr>
        <w:t xml:space="preserve">; Değişik ibare: 18/05/2024-32550 R.G./1.md., yürürlük: 01/08/2025) </w:t>
      </w:r>
      <w:r w:rsidR="002D3B32" w:rsidRPr="003C2BBD">
        <w:t>EKAP hesabına giriş yapılarak</w:t>
      </w:r>
      <w:r w:rsidR="008A18ED" w:rsidRPr="003C2BBD">
        <w:t xml:space="preserve"> indirilmesi </w:t>
      </w:r>
      <w:r w:rsidRPr="000A51D0">
        <w:t>gerektiği hususuna dikkat edilmelidir.</w:t>
      </w:r>
    </w:p>
    <w:p w:rsidR="00EA096E" w:rsidRPr="000A51D0" w:rsidRDefault="00EA096E" w:rsidP="00EA096E">
      <w:pPr>
        <w:spacing w:line="240" w:lineRule="exact"/>
        <w:ind w:firstLine="720"/>
        <w:jc w:val="both"/>
      </w:pPr>
    </w:p>
    <w:p w:rsidR="00EA096E" w:rsidRPr="000A51D0" w:rsidRDefault="00EA096E" w:rsidP="00EA096E">
      <w:pPr>
        <w:spacing w:line="240" w:lineRule="exact"/>
        <w:ind w:firstLine="720"/>
        <w:jc w:val="both"/>
      </w:pPr>
      <w:proofErr w:type="gramStart"/>
      <w:r w:rsidRPr="000A51D0">
        <w:t xml:space="preserve">(3) Adaylar; belli istekliler arasında ihale usulü ile yapılan ihalelerde ön yeterlik başvurularının sunulması, değerlendirmesi ve sonuçlandırılmasına ilişkin idari işlem ve eylemler; belli istekliler arasında ihale usulü ile yapılan danışmanlık hizmet alımı ihalelerinde ise ayrıca kısa listeye alınmış olmaları kaydıyla ihale daveti ve/veya ihale dokümanının gönderilmesi, ihale dokümanında yer verilen düzenlemeler ve/veya bu düzenlemeler ile idari uygulamalar arasındaki uyumsuzluklar hakkında başvuruda bulunabilir. </w:t>
      </w:r>
      <w:proofErr w:type="gramEnd"/>
    </w:p>
    <w:p w:rsidR="00EA096E" w:rsidRPr="000A51D0" w:rsidRDefault="00EA096E" w:rsidP="00EA096E">
      <w:pPr>
        <w:spacing w:line="240" w:lineRule="exact"/>
        <w:ind w:firstLine="720"/>
        <w:jc w:val="both"/>
      </w:pPr>
    </w:p>
    <w:p w:rsidR="00EA096E" w:rsidRPr="000A51D0" w:rsidRDefault="00EA096E" w:rsidP="00EA096E">
      <w:pPr>
        <w:spacing w:line="240" w:lineRule="exact"/>
        <w:ind w:firstLine="720"/>
        <w:jc w:val="both"/>
      </w:pPr>
      <w:r w:rsidRPr="000A51D0">
        <w:t>(4) İstekliler; yeterlik başvurularının veya tekliflerin sunulması, değerlendirilmesi ve ihalenin sonuçlandırılmasına ilişkin idari işlem veya eylemler hakkında başvuruda bulunabilir.</w:t>
      </w:r>
    </w:p>
    <w:p w:rsidR="00EA096E" w:rsidRPr="000A51D0" w:rsidRDefault="00EA096E" w:rsidP="00EA096E">
      <w:pPr>
        <w:spacing w:line="240" w:lineRule="exact"/>
        <w:ind w:firstLine="720"/>
        <w:jc w:val="both"/>
      </w:pPr>
    </w:p>
    <w:p w:rsidR="00EA096E" w:rsidRPr="000A51D0" w:rsidRDefault="00EA096E" w:rsidP="00EA096E">
      <w:pPr>
        <w:spacing w:line="240" w:lineRule="exact"/>
        <w:ind w:firstLine="720"/>
        <w:jc w:val="both"/>
      </w:pPr>
      <w:r w:rsidRPr="000A51D0">
        <w:t xml:space="preserve">(5) Kanunun 21 inci maddesinin (a), (d) ve (e) bentlerine göre yapılan ihalelerde, ihale dokümanında belirtilen değerlendirme kriterlerine göre yeterliği tespit edilen istekliler tarafından, ihale konusu işin teknik detayları ve gerçekleştirme yöntemleri gibi hususlar üzerinde yapılan görüşmeler sonucundaki ihale komisyonunun değerlendirmesine ve bu değerlendirmeler sonucunda oluşturulan şartları netleştirilmiş teknik şartnameye karşı yapılacak </w:t>
      </w:r>
      <w:proofErr w:type="gramStart"/>
      <w:r w:rsidRPr="000A51D0">
        <w:t>şikayet</w:t>
      </w:r>
      <w:proofErr w:type="gramEnd"/>
      <w:r w:rsidRPr="000A51D0">
        <w:t xml:space="preserve"> başvurusu dokümana ilişkin bir başvuru olmakla birlikte, ihale tarihinden sonra ihale komisyonu tarafından gerçekleştirilen bir işlem olması nedeniyle bu dokümana da istekli sıfatıyla başvuruda bulunulabilir.</w:t>
      </w:r>
    </w:p>
    <w:p w:rsidR="00EA096E" w:rsidRPr="000A51D0" w:rsidRDefault="00EA096E" w:rsidP="00EA096E">
      <w:pPr>
        <w:spacing w:line="240" w:lineRule="exact"/>
        <w:ind w:firstLine="720"/>
        <w:jc w:val="both"/>
      </w:pPr>
    </w:p>
    <w:p w:rsidR="00EA096E" w:rsidRPr="000A51D0" w:rsidRDefault="00EA096E" w:rsidP="00EA096E">
      <w:pPr>
        <w:spacing w:line="240" w:lineRule="exact"/>
        <w:ind w:firstLine="720"/>
        <w:jc w:val="both"/>
      </w:pPr>
      <w:r w:rsidRPr="000A51D0">
        <w:t xml:space="preserve">(6) İlan ile ön yeterlik veya ihale dokümanına yönelik </w:t>
      </w:r>
      <w:proofErr w:type="gramStart"/>
      <w:r w:rsidRPr="000A51D0">
        <w:t>şikayet</w:t>
      </w:r>
      <w:proofErr w:type="gramEnd"/>
      <w:r w:rsidRPr="000A51D0">
        <w:t xml:space="preserve"> başvuruları, ihale veya son başvuru tarihinden üç iş günü öncesine kadar yapılabilmekte ise de bu tarihten önce ön yeterlik/ yeterlik başvurusunda bulunulması veya teklif verilmesi halinde, Kanunun 30 uncu maddesinin ikinci fıkrası uyarınca "Teklif mektubunda ihale dokümanının tamamen okunup kabul edildiğinin belirtilmesi, zorunludur.” hükmü uyarınca, ihaleye teklif veren isteklilerin teklif mektuplarında, ihale dokümanı içeriğini tamamen okuyup kabul ettiklerine dair beyanda bulunmaları ve tekliflerini buna göre vermiş olmaları nedeniyle, bu aşamadan sonra ihale ilanı veya ihale dokümanının içeriğine yönelik şikayet başvurusunda bulunulamaz. </w:t>
      </w:r>
    </w:p>
    <w:p w:rsidR="00EA096E" w:rsidRPr="000A51D0" w:rsidRDefault="00EA096E" w:rsidP="00EA096E">
      <w:pPr>
        <w:spacing w:line="240" w:lineRule="exact"/>
        <w:ind w:firstLine="720"/>
        <w:jc w:val="both"/>
      </w:pPr>
    </w:p>
    <w:p w:rsidR="00EA096E" w:rsidRPr="000A51D0" w:rsidRDefault="00EA096E" w:rsidP="00EA096E">
      <w:pPr>
        <w:spacing w:line="240" w:lineRule="exact"/>
        <w:ind w:firstLine="720"/>
        <w:jc w:val="both"/>
        <w:rPr>
          <w:b/>
        </w:rPr>
      </w:pPr>
      <w:proofErr w:type="gramStart"/>
      <w:r w:rsidRPr="000A51D0">
        <w:rPr>
          <w:b/>
        </w:rPr>
        <w:t>Şikayet</w:t>
      </w:r>
      <w:proofErr w:type="gramEnd"/>
      <w:r w:rsidRPr="000A51D0">
        <w:rPr>
          <w:b/>
        </w:rPr>
        <w:t xml:space="preserve"> başvuru süresi</w:t>
      </w:r>
    </w:p>
    <w:p w:rsidR="00EA096E" w:rsidRPr="000A51D0" w:rsidRDefault="00EA096E" w:rsidP="00EA096E">
      <w:pPr>
        <w:spacing w:line="240" w:lineRule="exact"/>
        <w:ind w:firstLine="720"/>
        <w:jc w:val="both"/>
      </w:pPr>
      <w:r w:rsidRPr="000A51D0">
        <w:rPr>
          <w:b/>
        </w:rPr>
        <w:t>MADDE 4 –</w:t>
      </w:r>
      <w:r w:rsidRPr="000A51D0">
        <w:t xml:space="preserve"> (1) Kanunun 55 inci maddesi uyarınca </w:t>
      </w:r>
      <w:proofErr w:type="gramStart"/>
      <w:r w:rsidRPr="000A51D0">
        <w:t>şikayet</w:t>
      </w:r>
      <w:proofErr w:type="gramEnd"/>
      <w:r w:rsidRPr="000A51D0">
        <w:t xml:space="preserve"> başvurusu usulüne uygun olarak sözleşme imzalanmadan önce aday veya istekliler ile istekli olabileceklerin şikayete yol açan durumların farkına vardığı veya farkına varmış olması gerektiği tarihi izleyen günden itibaren Kanunun 21 inci maddesinin (b) ve (c) bentlerine göre yapılan ihalelere yönelik başvurularda beş gün, diğer hallerde on gün içinde ihaleyi yapan idareye yapılır.</w:t>
      </w:r>
    </w:p>
    <w:p w:rsidR="00456591" w:rsidRPr="000A51D0" w:rsidRDefault="00456591" w:rsidP="00EA096E">
      <w:pPr>
        <w:spacing w:line="240" w:lineRule="exact"/>
        <w:ind w:firstLine="720"/>
        <w:jc w:val="both"/>
      </w:pPr>
    </w:p>
    <w:p w:rsidR="00EA096E" w:rsidRPr="000A51D0" w:rsidRDefault="00DE7651" w:rsidP="00EA096E">
      <w:pPr>
        <w:spacing w:line="240" w:lineRule="exact"/>
        <w:ind w:firstLine="720"/>
        <w:jc w:val="both"/>
      </w:pPr>
      <w:r w:rsidRPr="000A51D0" w:rsidDel="00DE7651">
        <w:t xml:space="preserve"> </w:t>
      </w:r>
      <w:r w:rsidR="00EA096E" w:rsidRPr="000A51D0">
        <w:t xml:space="preserve">(2) Süreler; </w:t>
      </w:r>
    </w:p>
    <w:p w:rsidR="00EA096E" w:rsidRPr="000A51D0" w:rsidRDefault="00EA096E" w:rsidP="00EA096E">
      <w:pPr>
        <w:tabs>
          <w:tab w:val="left" w:pos="1080"/>
        </w:tabs>
        <w:spacing w:line="240" w:lineRule="exact"/>
        <w:ind w:firstLine="720"/>
        <w:jc w:val="both"/>
      </w:pPr>
      <w:r w:rsidRPr="000A51D0">
        <w:t xml:space="preserve">a) </w:t>
      </w:r>
      <w:r w:rsidR="00EE34F1" w:rsidRPr="005A6F68">
        <w:rPr>
          <w:b/>
        </w:rPr>
        <w:t>(Değişik bent: 01</w:t>
      </w:r>
      <w:r w:rsidR="00284BDA" w:rsidRPr="005A6F68">
        <w:rPr>
          <w:b/>
        </w:rPr>
        <w:t>/</w:t>
      </w:r>
      <w:r w:rsidR="00EE34F1" w:rsidRPr="005A6F68">
        <w:rPr>
          <w:b/>
        </w:rPr>
        <w:t>04</w:t>
      </w:r>
      <w:r w:rsidR="00284BDA" w:rsidRPr="005A6F68">
        <w:rPr>
          <w:b/>
        </w:rPr>
        <w:t>/</w:t>
      </w:r>
      <w:r w:rsidR="00EE34F1" w:rsidRPr="005A6F68">
        <w:rPr>
          <w:b/>
        </w:rPr>
        <w:t xml:space="preserve">2023-32150 RG/1. </w:t>
      </w:r>
      <w:proofErr w:type="spellStart"/>
      <w:r w:rsidR="00EE34F1" w:rsidRPr="005A6F68">
        <w:rPr>
          <w:b/>
        </w:rPr>
        <w:t>md.</w:t>
      </w:r>
      <w:proofErr w:type="spellEnd"/>
      <w:r w:rsidR="00EE34F1" w:rsidRPr="005A6F68">
        <w:rPr>
          <w:b/>
        </w:rPr>
        <w:t>)</w:t>
      </w:r>
      <w:r w:rsidRPr="005A6F68">
        <w:t xml:space="preserve"> </w:t>
      </w:r>
      <w:r w:rsidR="00570E79" w:rsidRPr="005A6F68">
        <w:t>İlana yönelik başvurularda Kamu İhale Bülteninde yayımlanan ilk ilan tarihini, düzeltme ilanı yapılan hallerde düzeltme ilanının Kamu İhale Bülteninde yayımlandığı tarihi,</w:t>
      </w:r>
    </w:p>
    <w:p w:rsidR="00EA096E" w:rsidRPr="000A51D0" w:rsidRDefault="00EA096E" w:rsidP="00EA096E">
      <w:pPr>
        <w:tabs>
          <w:tab w:val="left" w:pos="1080"/>
        </w:tabs>
        <w:spacing w:line="240" w:lineRule="exact"/>
        <w:ind w:firstLine="720"/>
        <w:jc w:val="both"/>
      </w:pPr>
      <w:r w:rsidRPr="000A51D0">
        <w:t xml:space="preserve">b) Ön yeterlik veya ihale dokümanının ilana yansımayan hükümleri için dokümanın </w:t>
      </w:r>
      <w:r w:rsidR="008A18ED" w:rsidRPr="00253C0E">
        <w:rPr>
          <w:b/>
        </w:rPr>
        <w:t>(</w:t>
      </w:r>
      <w:r w:rsidR="008A18ED">
        <w:rPr>
          <w:b/>
        </w:rPr>
        <w:t>Değişik ibare</w:t>
      </w:r>
      <w:r w:rsidR="00284BDA">
        <w:rPr>
          <w:b/>
        </w:rPr>
        <w:t>: 16/03/</w:t>
      </w:r>
      <w:r w:rsidR="008A18ED" w:rsidRPr="00253C0E">
        <w:rPr>
          <w:b/>
        </w:rPr>
        <w:t>2019-30716 R</w:t>
      </w:r>
      <w:r w:rsidR="003C2BBD">
        <w:rPr>
          <w:b/>
        </w:rPr>
        <w:t>.</w:t>
      </w:r>
      <w:r w:rsidR="008A18ED" w:rsidRPr="00253C0E">
        <w:rPr>
          <w:b/>
        </w:rPr>
        <w:t>G</w:t>
      </w:r>
      <w:r w:rsidR="003C2BBD">
        <w:rPr>
          <w:b/>
        </w:rPr>
        <w:t>.</w:t>
      </w:r>
      <w:r w:rsidR="008A18ED" w:rsidRPr="00253C0E">
        <w:rPr>
          <w:b/>
        </w:rPr>
        <w:t>/</w:t>
      </w:r>
      <w:r w:rsidR="008A18ED">
        <w:rPr>
          <w:b/>
        </w:rPr>
        <w:t>2</w:t>
      </w:r>
      <w:r w:rsidR="003C2BBD">
        <w:rPr>
          <w:b/>
        </w:rPr>
        <w:t>.md</w:t>
      </w:r>
      <w:proofErr w:type="gramStart"/>
      <w:r w:rsidR="003C2BBD">
        <w:rPr>
          <w:b/>
        </w:rPr>
        <w:t>.,</w:t>
      </w:r>
      <w:proofErr w:type="gramEnd"/>
      <w:r w:rsidR="00284BDA">
        <w:rPr>
          <w:b/>
        </w:rPr>
        <w:t xml:space="preserve"> yürürlük: 01/06/</w:t>
      </w:r>
      <w:r w:rsidR="00DE5480">
        <w:rPr>
          <w:b/>
        </w:rPr>
        <w:t xml:space="preserve">2019; </w:t>
      </w:r>
      <w:r w:rsidR="00052623" w:rsidRPr="003C2BBD">
        <w:rPr>
          <w:b/>
        </w:rPr>
        <w:t xml:space="preserve">Değişik ibare: 18/05/2024-32550 R.G./2.md., yürürlük: 01/08/2025) </w:t>
      </w:r>
      <w:r w:rsidR="0092119D" w:rsidRPr="003C2BBD">
        <w:t>EKAP hesabına giriş yapılarak</w:t>
      </w:r>
      <w:r w:rsidR="008A18ED" w:rsidRPr="003C2BBD">
        <w:t xml:space="preserve"> indirildiği tarihi, …</w:t>
      </w:r>
      <w:r w:rsidR="008A18ED" w:rsidRPr="003C2BBD">
        <w:rPr>
          <w:b/>
        </w:rPr>
        <w:t>(Mülga ibare</w:t>
      </w:r>
      <w:r w:rsidR="00284BDA" w:rsidRPr="003C2BBD">
        <w:rPr>
          <w:b/>
        </w:rPr>
        <w:t>: 16/03/</w:t>
      </w:r>
      <w:r w:rsidR="008A18ED" w:rsidRPr="003C2BBD">
        <w:rPr>
          <w:b/>
        </w:rPr>
        <w:t>2019-30716 RG/2</w:t>
      </w:r>
      <w:r w:rsidR="00284BDA" w:rsidRPr="003C2BBD">
        <w:rPr>
          <w:b/>
        </w:rPr>
        <w:t xml:space="preserve">. </w:t>
      </w:r>
      <w:proofErr w:type="spellStart"/>
      <w:r w:rsidR="00284BDA" w:rsidRPr="003C2BBD">
        <w:rPr>
          <w:b/>
        </w:rPr>
        <w:t>md.</w:t>
      </w:r>
      <w:proofErr w:type="spellEnd"/>
      <w:r w:rsidR="00284BDA" w:rsidRPr="003C2BBD">
        <w:rPr>
          <w:b/>
        </w:rPr>
        <w:t>; yürürlük: 01</w:t>
      </w:r>
      <w:r w:rsidR="00284BDA">
        <w:rPr>
          <w:b/>
        </w:rPr>
        <w:t>/06/</w:t>
      </w:r>
      <w:r w:rsidR="008A18ED" w:rsidRPr="00253C0E">
        <w:rPr>
          <w:b/>
        </w:rPr>
        <w:t>2019)</w:t>
      </w:r>
      <w:r w:rsidR="008A18ED">
        <w:rPr>
          <w:b/>
        </w:rPr>
        <w:t xml:space="preserve"> </w:t>
      </w:r>
      <w:r w:rsidRPr="000A51D0">
        <w:t>zeyilnameye yönelik başvurularda ise zeyilnamenin bildirildiği tarihi,</w:t>
      </w:r>
    </w:p>
    <w:p w:rsidR="00EA096E" w:rsidRPr="000A51D0" w:rsidRDefault="00EA096E" w:rsidP="00EA096E">
      <w:pPr>
        <w:tabs>
          <w:tab w:val="left" w:pos="1080"/>
        </w:tabs>
        <w:spacing w:line="240" w:lineRule="exact"/>
        <w:ind w:firstLine="720"/>
        <w:jc w:val="both"/>
      </w:pPr>
      <w:r w:rsidRPr="000A51D0">
        <w:t xml:space="preserve">c) İdarenin işlem veya eylemlerine karşı yapılacak başvurularda </w:t>
      </w:r>
      <w:proofErr w:type="gramStart"/>
      <w:r w:rsidRPr="000A51D0">
        <w:t>şikayete</w:t>
      </w:r>
      <w:proofErr w:type="gramEnd"/>
      <w:r w:rsidRPr="000A51D0">
        <w:t xml:space="preserve"> yol açan durumun farkına varıldığı yahut farkına varılmış olması gerektiği tarihi,</w:t>
      </w:r>
    </w:p>
    <w:p w:rsidR="00EA096E" w:rsidRPr="000A51D0" w:rsidRDefault="00EA096E" w:rsidP="00EA096E">
      <w:pPr>
        <w:tabs>
          <w:tab w:val="left" w:pos="1080"/>
        </w:tabs>
        <w:spacing w:line="240" w:lineRule="exact"/>
        <w:ind w:firstLine="720"/>
        <w:jc w:val="both"/>
      </w:pPr>
      <w:r w:rsidRPr="000A51D0">
        <w:t xml:space="preserve">ç) </w:t>
      </w:r>
      <w:proofErr w:type="gramStart"/>
      <w:r w:rsidRPr="000A51D0">
        <w:t>Şikayet</w:t>
      </w:r>
      <w:proofErr w:type="gramEnd"/>
      <w:r w:rsidRPr="000A51D0">
        <w:t xml:space="preserve"> üzerine idare tarafından verilen kararın bildirildiği veya bildirilmiş sayıldığı tarihi, on gün içerisinde karar alınmaması halinde ise bu sürenin bitimini, </w:t>
      </w:r>
    </w:p>
    <w:p w:rsidR="00EA096E" w:rsidRPr="000A51D0" w:rsidRDefault="00EA096E" w:rsidP="00EA096E">
      <w:pPr>
        <w:tabs>
          <w:tab w:val="left" w:pos="1080"/>
        </w:tabs>
        <w:spacing w:line="240" w:lineRule="exact"/>
        <w:ind w:firstLine="720"/>
        <w:jc w:val="both"/>
      </w:pPr>
      <w:r w:rsidRPr="000A51D0">
        <w:t xml:space="preserve">d) İhalenin iptali kararına karşı yapılan </w:t>
      </w:r>
      <w:proofErr w:type="spellStart"/>
      <w:r w:rsidRPr="000A51D0">
        <w:t>itirazen</w:t>
      </w:r>
      <w:proofErr w:type="spellEnd"/>
      <w:r w:rsidRPr="000A51D0">
        <w:t xml:space="preserve"> </w:t>
      </w:r>
      <w:proofErr w:type="gramStart"/>
      <w:r w:rsidRPr="000A51D0">
        <w:t>şikayet</w:t>
      </w:r>
      <w:proofErr w:type="gramEnd"/>
      <w:r w:rsidRPr="000A51D0">
        <w:t xml:space="preserve"> başvurularında ise iptal kararının bildirildiği veya bildirilmiş sayıldığı tarihi,</w:t>
      </w:r>
    </w:p>
    <w:p w:rsidR="00EA096E" w:rsidRPr="000A51D0" w:rsidRDefault="00EA096E" w:rsidP="00EA096E">
      <w:pPr>
        <w:spacing w:line="240" w:lineRule="exact"/>
        <w:jc w:val="both"/>
      </w:pPr>
      <w:proofErr w:type="gramStart"/>
      <w:r w:rsidRPr="000A51D0">
        <w:t>izleyen</w:t>
      </w:r>
      <w:proofErr w:type="gramEnd"/>
      <w:r w:rsidRPr="000A51D0">
        <w:t xml:space="preserve"> günden itibaren başlar.</w:t>
      </w:r>
    </w:p>
    <w:p w:rsidR="00EA096E" w:rsidRPr="000A51D0" w:rsidRDefault="00EA096E" w:rsidP="00EA096E">
      <w:pPr>
        <w:spacing w:line="240" w:lineRule="exact"/>
        <w:jc w:val="both"/>
      </w:pPr>
    </w:p>
    <w:p w:rsidR="00EA096E" w:rsidRPr="000A51D0" w:rsidRDefault="00EA096E" w:rsidP="00EA096E">
      <w:pPr>
        <w:spacing w:line="240" w:lineRule="exact"/>
        <w:ind w:firstLine="720"/>
        <w:jc w:val="both"/>
      </w:pPr>
      <w:r w:rsidRPr="000A51D0">
        <w:t>(3)</w:t>
      </w:r>
      <w:r w:rsidR="00D62624">
        <w:t xml:space="preserve"> </w:t>
      </w:r>
      <w:r w:rsidR="00D62624" w:rsidRPr="000E1873">
        <w:rPr>
          <w:b/>
        </w:rPr>
        <w:t>(Mülga fıkra: 01</w:t>
      </w:r>
      <w:r w:rsidR="00284BDA" w:rsidRPr="000E1873">
        <w:rPr>
          <w:b/>
        </w:rPr>
        <w:t>/</w:t>
      </w:r>
      <w:r w:rsidR="00D62624" w:rsidRPr="000E1873">
        <w:rPr>
          <w:b/>
        </w:rPr>
        <w:t>04</w:t>
      </w:r>
      <w:r w:rsidR="00284BDA" w:rsidRPr="000E1873">
        <w:rPr>
          <w:b/>
        </w:rPr>
        <w:t>/</w:t>
      </w:r>
      <w:r w:rsidR="00D62624" w:rsidRPr="000E1873">
        <w:rPr>
          <w:b/>
        </w:rPr>
        <w:t xml:space="preserve">2023-32150 RG/1. </w:t>
      </w:r>
      <w:proofErr w:type="spellStart"/>
      <w:r w:rsidR="00D62624" w:rsidRPr="000E1873">
        <w:rPr>
          <w:b/>
        </w:rPr>
        <w:t>md.</w:t>
      </w:r>
      <w:proofErr w:type="spellEnd"/>
      <w:r w:rsidR="00D62624" w:rsidRPr="000E1873">
        <w:rPr>
          <w:b/>
        </w:rPr>
        <w:t>)</w:t>
      </w:r>
    </w:p>
    <w:p w:rsidR="00EA096E" w:rsidRPr="000A51D0" w:rsidRDefault="00EA096E" w:rsidP="00EA096E">
      <w:pPr>
        <w:spacing w:line="240" w:lineRule="exact"/>
        <w:ind w:firstLine="720"/>
        <w:jc w:val="both"/>
      </w:pPr>
    </w:p>
    <w:p w:rsidR="00EA096E" w:rsidRPr="000A51D0" w:rsidRDefault="00EA096E" w:rsidP="00EA096E">
      <w:pPr>
        <w:spacing w:line="240" w:lineRule="exact"/>
        <w:ind w:firstLine="720"/>
        <w:jc w:val="both"/>
      </w:pPr>
      <w:r w:rsidRPr="000A51D0">
        <w:t xml:space="preserve">(4) </w:t>
      </w:r>
      <w:r w:rsidR="00D62624" w:rsidRPr="000E1873">
        <w:rPr>
          <w:b/>
        </w:rPr>
        <w:t>(Mülga fıkra: 01</w:t>
      </w:r>
      <w:r w:rsidR="00284BDA" w:rsidRPr="000E1873">
        <w:rPr>
          <w:b/>
        </w:rPr>
        <w:t>/</w:t>
      </w:r>
      <w:r w:rsidR="00D62624" w:rsidRPr="000E1873">
        <w:rPr>
          <w:b/>
        </w:rPr>
        <w:t>04</w:t>
      </w:r>
      <w:r w:rsidR="00284BDA" w:rsidRPr="000E1873">
        <w:rPr>
          <w:b/>
        </w:rPr>
        <w:t>/</w:t>
      </w:r>
      <w:r w:rsidR="00D62624" w:rsidRPr="000E1873">
        <w:rPr>
          <w:b/>
        </w:rPr>
        <w:t xml:space="preserve">2023-32150 RG/1. </w:t>
      </w:r>
      <w:proofErr w:type="spellStart"/>
      <w:r w:rsidR="00D62624" w:rsidRPr="000E1873">
        <w:rPr>
          <w:b/>
        </w:rPr>
        <w:t>md.</w:t>
      </w:r>
      <w:proofErr w:type="spellEnd"/>
      <w:r w:rsidR="00D62624" w:rsidRPr="000E1873">
        <w:rPr>
          <w:b/>
        </w:rPr>
        <w:t>)</w:t>
      </w:r>
    </w:p>
    <w:p w:rsidR="00EA096E" w:rsidRPr="000A51D0" w:rsidRDefault="00EA096E" w:rsidP="00EA096E">
      <w:pPr>
        <w:spacing w:line="240" w:lineRule="exact"/>
        <w:ind w:firstLine="720"/>
        <w:jc w:val="both"/>
      </w:pPr>
    </w:p>
    <w:p w:rsidR="00EA096E" w:rsidRPr="000A51D0" w:rsidRDefault="00EA096E" w:rsidP="00EA096E">
      <w:pPr>
        <w:spacing w:line="240" w:lineRule="exact"/>
        <w:ind w:firstLine="720"/>
        <w:jc w:val="both"/>
      </w:pPr>
      <w:r w:rsidRPr="000A51D0">
        <w:t xml:space="preserve">(5) Tatil günleri sürelere </w:t>
      </w:r>
      <w:proofErr w:type="gramStart"/>
      <w:r w:rsidRPr="000A51D0">
        <w:t>dahil</w:t>
      </w:r>
      <w:proofErr w:type="gramEnd"/>
      <w:r w:rsidRPr="000A51D0">
        <w:t xml:space="preserve"> olup, sürenin son gününün tatil gününe rastlaması halinde süre, tatil gününü izleyen ilk iş gününün bitimine kadar uzar. Ancak, ilan ile ön yeterlik veya ihale dokümanına yönelik </w:t>
      </w:r>
      <w:proofErr w:type="gramStart"/>
      <w:r w:rsidRPr="000A51D0">
        <w:t>şikayet</w:t>
      </w:r>
      <w:proofErr w:type="gramEnd"/>
      <w:r w:rsidRPr="000A51D0">
        <w:t xml:space="preserve"> başvurularının, ihale veya son başvuru tarihinden üç iş günü öncesine kadar yapılması zorunludur. </w:t>
      </w:r>
    </w:p>
    <w:p w:rsidR="00EA096E" w:rsidRPr="000A51D0" w:rsidRDefault="00EA096E" w:rsidP="00EA096E">
      <w:pPr>
        <w:spacing w:line="240" w:lineRule="exact"/>
        <w:ind w:firstLine="720"/>
        <w:jc w:val="both"/>
      </w:pPr>
    </w:p>
    <w:p w:rsidR="00EA096E" w:rsidRPr="000A51D0" w:rsidRDefault="00EA096E" w:rsidP="00EA096E">
      <w:pPr>
        <w:spacing w:line="240" w:lineRule="exact"/>
        <w:ind w:firstLine="720"/>
        <w:jc w:val="both"/>
      </w:pPr>
      <w:r w:rsidRPr="000A51D0">
        <w:t>(6) İdari izin günleri resmi tatil günü olarak sayılmadığından, idari izin günleri iş günü olarak dikkate alınır.</w:t>
      </w:r>
    </w:p>
    <w:p w:rsidR="00456591" w:rsidRPr="000A51D0" w:rsidRDefault="00456591" w:rsidP="00EA096E">
      <w:pPr>
        <w:spacing w:line="240" w:lineRule="exact"/>
        <w:ind w:firstLine="720"/>
        <w:jc w:val="both"/>
      </w:pPr>
    </w:p>
    <w:p w:rsidR="00EA096E" w:rsidRPr="000A51D0" w:rsidRDefault="00EA096E" w:rsidP="00EA096E">
      <w:pPr>
        <w:spacing w:line="240" w:lineRule="exact"/>
        <w:ind w:firstLine="720"/>
        <w:jc w:val="both"/>
      </w:pPr>
      <w:r w:rsidRPr="000A51D0">
        <w:t xml:space="preserve">(7) Kanunun 55 inci maddesinde ilan, ön yeterlik veya ihale dokümanına ilişkin </w:t>
      </w:r>
      <w:proofErr w:type="gramStart"/>
      <w:r w:rsidRPr="000A51D0">
        <w:t>şikayetlerin</w:t>
      </w:r>
      <w:proofErr w:type="gramEnd"/>
      <w:r w:rsidRPr="000A51D0">
        <w:t xml:space="preserve"> anılan maddenin birinci fıkrasındaki süreleri aşmamak üzere en geç ihale veya son başvuru tarihinden üç iş günü öncesine kadar yapılabileceği düzenlenmiştir. Buna göre </w:t>
      </w:r>
      <w:proofErr w:type="gramStart"/>
      <w:r w:rsidRPr="000A51D0">
        <w:t>şikayetlerin</w:t>
      </w:r>
      <w:proofErr w:type="gramEnd"/>
      <w:r w:rsidRPr="000A51D0">
        <w:t xml:space="preserve"> en geç;</w:t>
      </w:r>
    </w:p>
    <w:p w:rsidR="00EA096E" w:rsidRPr="000A51D0" w:rsidRDefault="00EA096E" w:rsidP="00EA096E">
      <w:pPr>
        <w:tabs>
          <w:tab w:val="left" w:pos="1080"/>
        </w:tabs>
        <w:spacing w:line="240" w:lineRule="exact"/>
        <w:ind w:firstLine="720"/>
        <w:jc w:val="both"/>
      </w:pPr>
      <w:r w:rsidRPr="000A51D0">
        <w:t>a) İhale veya son başvuru tarihi Pazartesi günü olan ihalelerde, bir önceki Salı günü,</w:t>
      </w:r>
    </w:p>
    <w:p w:rsidR="00EA096E" w:rsidRPr="000A51D0" w:rsidRDefault="00EA096E" w:rsidP="00EA096E">
      <w:pPr>
        <w:tabs>
          <w:tab w:val="left" w:pos="1080"/>
        </w:tabs>
        <w:spacing w:line="240" w:lineRule="exact"/>
        <w:ind w:firstLine="720"/>
        <w:jc w:val="both"/>
      </w:pPr>
      <w:r w:rsidRPr="000A51D0">
        <w:t>b) İhale veya son başvuru tarihi Salı günü olan ihalelerde, bir önceki Çarşamba günü,</w:t>
      </w:r>
    </w:p>
    <w:p w:rsidR="00EA096E" w:rsidRPr="000A51D0" w:rsidRDefault="00EA096E" w:rsidP="00EA096E">
      <w:pPr>
        <w:tabs>
          <w:tab w:val="left" w:pos="1080"/>
        </w:tabs>
        <w:spacing w:line="240" w:lineRule="exact"/>
        <w:ind w:firstLine="720"/>
        <w:jc w:val="both"/>
      </w:pPr>
      <w:r w:rsidRPr="000A51D0">
        <w:t>c) İhale veya son başvuru tarihi Çarşamba günü olan ihalelerde, bir önceki Perşembe günü,</w:t>
      </w:r>
    </w:p>
    <w:p w:rsidR="00EA096E" w:rsidRPr="000A51D0" w:rsidRDefault="00EA096E" w:rsidP="00EA096E">
      <w:pPr>
        <w:tabs>
          <w:tab w:val="left" w:pos="1080"/>
        </w:tabs>
        <w:spacing w:line="240" w:lineRule="exact"/>
        <w:ind w:firstLine="720"/>
        <w:jc w:val="both"/>
      </w:pPr>
      <w:r w:rsidRPr="000A51D0">
        <w:t>ç) İhale veya son başvuru tarihi Perşembe günü olan ihalelerde, bir önceki Cuma günü,</w:t>
      </w:r>
    </w:p>
    <w:p w:rsidR="00EA096E" w:rsidRPr="000A51D0" w:rsidRDefault="00EA096E" w:rsidP="00EA096E">
      <w:pPr>
        <w:tabs>
          <w:tab w:val="left" w:pos="1080"/>
        </w:tabs>
        <w:spacing w:line="240" w:lineRule="exact"/>
        <w:ind w:firstLine="720"/>
        <w:jc w:val="both"/>
      </w:pPr>
      <w:r w:rsidRPr="000A51D0">
        <w:t>d) İhale veya son başvuru tarihi Cuma günü olan ihalelerde, bir önceki Pazartesi günü,</w:t>
      </w:r>
    </w:p>
    <w:p w:rsidR="00EA096E" w:rsidRPr="000A51D0" w:rsidRDefault="00EA096E" w:rsidP="00EA096E">
      <w:pPr>
        <w:spacing w:line="240" w:lineRule="exact"/>
        <w:jc w:val="both"/>
      </w:pPr>
      <w:proofErr w:type="gramStart"/>
      <w:r w:rsidRPr="000A51D0">
        <w:t>mesai</w:t>
      </w:r>
      <w:proofErr w:type="gramEnd"/>
      <w:r w:rsidRPr="000A51D0">
        <w:t xml:space="preserve"> saati bitimine kadar yapılması gerekmektedir.</w:t>
      </w:r>
      <w:r w:rsidR="00DC5531" w:rsidRPr="000A51D0">
        <w:t xml:space="preserve"> </w:t>
      </w:r>
      <w:r w:rsidRPr="000A51D0">
        <w:t>Ancak ihale tarihinden önceki üç iş günü içerisinde ulusal bayram veya genel tatil günü bulunması halinde, sürenin hesabında bu günler dikkate alınarak iş günleri üzerinden hesabının yapılması gerekmektedir.</w:t>
      </w:r>
    </w:p>
    <w:p w:rsidR="00EA096E" w:rsidRPr="000A51D0" w:rsidRDefault="00EA096E" w:rsidP="00EA096E">
      <w:pPr>
        <w:spacing w:line="240" w:lineRule="exact"/>
        <w:jc w:val="both"/>
      </w:pPr>
    </w:p>
    <w:p w:rsidR="00EA096E" w:rsidRPr="000A51D0" w:rsidRDefault="00EA096E" w:rsidP="00EA096E">
      <w:pPr>
        <w:spacing w:line="240" w:lineRule="exact"/>
        <w:ind w:firstLine="720"/>
        <w:jc w:val="both"/>
      </w:pPr>
      <w:r w:rsidRPr="000A51D0">
        <w:t xml:space="preserve">(8) İlana veya dokümana karşı </w:t>
      </w:r>
      <w:proofErr w:type="gramStart"/>
      <w:r w:rsidRPr="000A51D0">
        <w:t>şikayet</w:t>
      </w:r>
      <w:proofErr w:type="gramEnd"/>
      <w:r w:rsidRPr="000A51D0">
        <w:t xml:space="preserve"> başvurusunda bulunulduktan sonra ihaleye teklif verilmiş olması Kuruma </w:t>
      </w:r>
      <w:proofErr w:type="spellStart"/>
      <w:r w:rsidRPr="000A51D0">
        <w:t>itirazen</w:t>
      </w:r>
      <w:proofErr w:type="spellEnd"/>
      <w:r w:rsidRPr="000A51D0">
        <w:t xml:space="preserve"> şikayet başvurusunda bulunulmasını engellemez.</w:t>
      </w:r>
    </w:p>
    <w:p w:rsidR="00EA096E" w:rsidRPr="000A51D0" w:rsidRDefault="00EA096E" w:rsidP="00EA096E">
      <w:pPr>
        <w:spacing w:line="240" w:lineRule="exact"/>
        <w:ind w:firstLine="720"/>
        <w:jc w:val="both"/>
      </w:pPr>
    </w:p>
    <w:p w:rsidR="00EA096E" w:rsidRPr="000A51D0" w:rsidRDefault="00EA096E" w:rsidP="00EA096E">
      <w:pPr>
        <w:spacing w:line="240" w:lineRule="exact"/>
        <w:ind w:firstLine="720"/>
        <w:jc w:val="both"/>
      </w:pPr>
      <w:r w:rsidRPr="000A51D0">
        <w:t xml:space="preserve">(9) Kanunun 41 inci maddesinde ihale sonucunun, ihale kararının ihale yetkilisi tarafından onaylandığı günü izleyen en geç üç gün içinde, ihale üzerinde bırakılan </w:t>
      </w:r>
      <w:proofErr w:type="gramStart"/>
      <w:r w:rsidRPr="000A51D0">
        <w:t>dahil</w:t>
      </w:r>
      <w:proofErr w:type="gramEnd"/>
      <w:r w:rsidRPr="000A51D0">
        <w:t xml:space="preserve"> olmak üzere ihaleye teklif veren bütün isteklilere bildirileceği ve ihale sonucunun bildiriminde, tekliflerin değerlendirmeye alınmama veya uygun bulunmama gerekçelerine de yer verileceği </w:t>
      </w:r>
      <w:r w:rsidRPr="000A51D0">
        <w:lastRenderedPageBreak/>
        <w:t xml:space="preserve">hüküm altına alınmıştır. Kesinleşen ihale kararında tekliflerin değerlendirmeye alınmama veya uygun bulunmama gerekçelerine yer verilmemesi halinde, tekliflerinin değerlendirmeye alınmama ya da uygun görülmemesine karşı yapılacak </w:t>
      </w:r>
      <w:proofErr w:type="gramStart"/>
      <w:r w:rsidRPr="000A51D0">
        <w:t>şikayet</w:t>
      </w:r>
      <w:proofErr w:type="gramEnd"/>
      <w:r w:rsidRPr="000A51D0">
        <w:t xml:space="preserve"> başvurusunda, istekliler kararın gerekçelerinin bildirilmesiyle şikayet konusundan haberdar olduklarından sürenin hesabında kesinleşen ihale kararının bildirim tarihinin değil, karar gerekçelerinin bildirildiği tarihin esas alınması gerekmektedir. </w:t>
      </w:r>
    </w:p>
    <w:p w:rsidR="00EA096E" w:rsidRPr="000A51D0" w:rsidRDefault="00EA096E" w:rsidP="00EA096E">
      <w:pPr>
        <w:spacing w:line="240" w:lineRule="exact"/>
        <w:ind w:firstLine="720"/>
        <w:jc w:val="both"/>
      </w:pPr>
    </w:p>
    <w:p w:rsidR="00EA096E" w:rsidRPr="000A51D0" w:rsidRDefault="00EA096E" w:rsidP="00EA096E">
      <w:pPr>
        <w:spacing w:line="240" w:lineRule="exact"/>
        <w:ind w:firstLine="720"/>
        <w:jc w:val="both"/>
      </w:pPr>
      <w:r w:rsidRPr="000A51D0">
        <w:t xml:space="preserve">(10) İhale sonucunun gerekçesiz olarak bildirilmesi durumunda usulüne uygun olarak ihale sonucu bildirilmiş olmayacağından, idarenin bu aşamadan sonraki işlemleri usulüne uygun olarak gerçekleştirebilmesi ekonomik açıdan en avantajlı teklif sahibi dışındaki bütün isteklilere tekliflerinin uygun bulunmama gerekçesini ayrıca bildirmesi ile mümkün olacaktır. Bu durum ihale sürecinin uzamasına neden olacağından idarelerce kesinleşen ihale kararında gerekçenin bildirilmesi önem arz etmektedir. </w:t>
      </w:r>
    </w:p>
    <w:p w:rsidR="00EA096E" w:rsidRPr="000A51D0" w:rsidRDefault="00EA096E" w:rsidP="00EA096E">
      <w:pPr>
        <w:spacing w:line="240" w:lineRule="exact"/>
        <w:ind w:firstLine="720"/>
        <w:jc w:val="both"/>
      </w:pPr>
    </w:p>
    <w:p w:rsidR="00EA096E" w:rsidRPr="000A51D0" w:rsidRDefault="00EA096E" w:rsidP="00EA096E">
      <w:pPr>
        <w:spacing w:line="240" w:lineRule="exact"/>
        <w:ind w:firstLine="720"/>
        <w:jc w:val="both"/>
      </w:pPr>
      <w:r w:rsidRPr="000A51D0">
        <w:t xml:space="preserve">(11) Kanunun 55 inci maddesi uyarınca, idareye yapılan </w:t>
      </w:r>
      <w:proofErr w:type="gramStart"/>
      <w:r w:rsidRPr="000A51D0">
        <w:t>şikayet</w:t>
      </w:r>
      <w:proofErr w:type="gramEnd"/>
      <w:r w:rsidRPr="000A51D0">
        <w:t xml:space="preserve"> başvurusunun usulüne uygun olarak sözleşmenin imzalanmasından önce yapılmış olması gerekmektedir. Kanunun 46 </w:t>
      </w:r>
      <w:proofErr w:type="spellStart"/>
      <w:r w:rsidRPr="000A51D0">
        <w:t>ncı</w:t>
      </w:r>
      <w:proofErr w:type="spellEnd"/>
      <w:r w:rsidRPr="000A51D0">
        <w:t xml:space="preserve"> maddesi uyarınca, ihale dokümanında sözleşmelerin notere tescil ettirilmesi ve onaylattırılmasının öngörülmesi halinde, noterin onay tarihi sözleşme tarihi olarak kabul edilir.</w:t>
      </w:r>
    </w:p>
    <w:p w:rsidR="00F10456" w:rsidRPr="000A51D0" w:rsidRDefault="00F10456" w:rsidP="00EA096E">
      <w:pPr>
        <w:spacing w:line="240" w:lineRule="exact"/>
        <w:ind w:firstLine="720"/>
        <w:jc w:val="both"/>
      </w:pPr>
    </w:p>
    <w:p w:rsidR="00EA096E" w:rsidRPr="000A51D0" w:rsidRDefault="00EA096E" w:rsidP="00EA096E">
      <w:pPr>
        <w:spacing w:line="240" w:lineRule="exact"/>
        <w:ind w:firstLine="720"/>
        <w:jc w:val="both"/>
      </w:pPr>
      <w:r w:rsidRPr="000A51D0">
        <w:t xml:space="preserve">(12) Diğer taraftan ihale sonucunun bütün isteklilere bildiriminden itibaren Kanunun 21 inci maddesinin (b) ve (c) bentlerine göre yapılan ihalelere yönelik başvurularda beş gün, diğer hallerde on gün geçmedikçe sözleşme imzalanamayacağından, bu sürelere uyulmadan sözleşmenin imzalanmış olması, </w:t>
      </w:r>
      <w:proofErr w:type="gramStart"/>
      <w:r w:rsidRPr="000A51D0">
        <w:t>şikayet</w:t>
      </w:r>
      <w:proofErr w:type="gramEnd"/>
      <w:r w:rsidRPr="000A51D0">
        <w:t xml:space="preserve"> ve </w:t>
      </w:r>
      <w:proofErr w:type="spellStart"/>
      <w:r w:rsidRPr="000A51D0">
        <w:t>itirazen</w:t>
      </w:r>
      <w:proofErr w:type="spellEnd"/>
      <w:r w:rsidRPr="000A51D0">
        <w:t xml:space="preserve"> şikayet başvurusunda bulunulmasına engel teşkil etmez. </w:t>
      </w:r>
    </w:p>
    <w:p w:rsidR="00EA096E" w:rsidRPr="000A51D0" w:rsidRDefault="00EA096E" w:rsidP="00EA096E">
      <w:pPr>
        <w:spacing w:line="240" w:lineRule="exact"/>
        <w:ind w:firstLine="720"/>
        <w:jc w:val="both"/>
      </w:pPr>
    </w:p>
    <w:p w:rsidR="00EA096E" w:rsidRPr="000A51D0" w:rsidRDefault="00EA096E" w:rsidP="00EA096E">
      <w:pPr>
        <w:spacing w:line="240" w:lineRule="exact"/>
        <w:ind w:firstLine="720"/>
        <w:jc w:val="both"/>
      </w:pPr>
      <w:r w:rsidRPr="000A51D0">
        <w:t xml:space="preserve">(13) </w:t>
      </w:r>
      <w:r w:rsidR="00A56604" w:rsidRPr="000A51D0">
        <w:rPr>
          <w:b/>
        </w:rPr>
        <w:t>(Değişik</w:t>
      </w:r>
      <w:r w:rsidR="00A94E82" w:rsidRPr="000A51D0">
        <w:rPr>
          <w:b/>
        </w:rPr>
        <w:t>: 24/09/2013–28775 R.G. /</w:t>
      </w:r>
      <w:r w:rsidR="00A56604" w:rsidRPr="000A51D0">
        <w:rPr>
          <w:b/>
        </w:rPr>
        <w:t>1.md</w:t>
      </w:r>
      <w:proofErr w:type="gramStart"/>
      <w:r w:rsidR="00A56604" w:rsidRPr="000A51D0">
        <w:rPr>
          <w:b/>
        </w:rPr>
        <w:t>.;</w:t>
      </w:r>
      <w:proofErr w:type="gramEnd"/>
      <w:r w:rsidR="00A56604" w:rsidRPr="000A51D0">
        <w:rPr>
          <w:b/>
        </w:rPr>
        <w:t xml:space="preserve"> </w:t>
      </w:r>
      <w:r w:rsidR="00EE3F86" w:rsidRPr="000A51D0">
        <w:rPr>
          <w:b/>
        </w:rPr>
        <w:t>Değişik: 07</w:t>
      </w:r>
      <w:r w:rsidR="00A94E82" w:rsidRPr="000A51D0">
        <w:rPr>
          <w:b/>
        </w:rPr>
        <w:t>/06/2014–</w:t>
      </w:r>
      <w:r w:rsidR="00EE3F86" w:rsidRPr="000A51D0">
        <w:rPr>
          <w:b/>
        </w:rPr>
        <w:t>29023</w:t>
      </w:r>
      <w:r w:rsidR="00A94E82" w:rsidRPr="000A51D0">
        <w:rPr>
          <w:b/>
        </w:rPr>
        <w:t xml:space="preserve"> R.G. /1</w:t>
      </w:r>
      <w:r w:rsidR="00E85206" w:rsidRPr="000A51D0">
        <w:rPr>
          <w:b/>
        </w:rPr>
        <w:t>.</w:t>
      </w:r>
      <w:r w:rsidR="00A56604" w:rsidRPr="000A51D0">
        <w:rPr>
          <w:b/>
        </w:rPr>
        <w:t>md.</w:t>
      </w:r>
      <w:r w:rsidR="005F1DC3" w:rsidRPr="000A51D0">
        <w:rPr>
          <w:b/>
        </w:rPr>
        <w:t>, Geçerli</w:t>
      </w:r>
      <w:r w:rsidR="00DC5531" w:rsidRPr="000A51D0">
        <w:rPr>
          <w:b/>
        </w:rPr>
        <w:t>li</w:t>
      </w:r>
      <w:r w:rsidR="005F1DC3" w:rsidRPr="000A51D0">
        <w:rPr>
          <w:b/>
        </w:rPr>
        <w:t>k:</w:t>
      </w:r>
      <w:r w:rsidR="005F1DC3" w:rsidRPr="000A51D0">
        <w:t xml:space="preserve"> </w:t>
      </w:r>
      <w:r w:rsidR="005F1DC3" w:rsidRPr="000A51D0">
        <w:rPr>
          <w:b/>
        </w:rPr>
        <w:t>19/02/2014</w:t>
      </w:r>
      <w:r w:rsidR="00E85206" w:rsidRPr="000A51D0">
        <w:rPr>
          <w:b/>
        </w:rPr>
        <w:t>)</w:t>
      </w:r>
      <w:r w:rsidR="00A56604" w:rsidRPr="000A51D0">
        <w:rPr>
          <w:b/>
        </w:rPr>
        <w:t xml:space="preserve"> </w:t>
      </w:r>
      <w:r w:rsidRPr="000A51D0">
        <w:t xml:space="preserve">Başvurular idareye yapılacak şikayetlerde ihaleyi yapan idareye elden veya posta yoluyla </w:t>
      </w:r>
      <w:r w:rsidR="00AE7E7F" w:rsidRPr="00891F0B">
        <w:rPr>
          <w:color w:val="000000" w:themeColor="text1"/>
        </w:rPr>
        <w:t>(</w:t>
      </w:r>
      <w:r w:rsidR="00AE7E7F" w:rsidRPr="00891F0B">
        <w:rPr>
          <w:b/>
          <w:color w:val="000000" w:themeColor="text1"/>
        </w:rPr>
        <w:t xml:space="preserve">Ek ibare: </w:t>
      </w:r>
      <w:r w:rsidR="00284BDA">
        <w:rPr>
          <w:b/>
          <w:color w:val="000000" w:themeColor="text1"/>
        </w:rPr>
        <w:t>30/09/</w:t>
      </w:r>
      <w:r w:rsidR="00891F0B" w:rsidRPr="00891F0B">
        <w:rPr>
          <w:b/>
          <w:color w:val="000000" w:themeColor="text1"/>
        </w:rPr>
        <w:t>2020 -31260</w:t>
      </w:r>
      <w:r w:rsidR="00AE7E7F" w:rsidRPr="00891F0B">
        <w:rPr>
          <w:b/>
          <w:color w:val="000000" w:themeColor="text1"/>
        </w:rPr>
        <w:t xml:space="preserve"> R.G. /1.md.) </w:t>
      </w:r>
      <w:r w:rsidR="00AE7E7F" w:rsidRPr="00891F0B">
        <w:rPr>
          <w:rFonts w:eastAsia="ヒラギノ明朝 Pro W3"/>
          <w:color w:val="000000" w:themeColor="text1"/>
        </w:rPr>
        <w:t xml:space="preserve">ya da EKAP üzerinden e-imza kullanılarak (e-şikayet ile) </w:t>
      </w:r>
      <w:r w:rsidRPr="00891F0B">
        <w:rPr>
          <w:color w:val="000000" w:themeColor="text1"/>
        </w:rPr>
        <w:t xml:space="preserve">yapılır. </w:t>
      </w:r>
      <w:r w:rsidR="00AE7E7F" w:rsidRPr="00891F0B">
        <w:rPr>
          <w:color w:val="000000" w:themeColor="text1"/>
        </w:rPr>
        <w:t>(</w:t>
      </w:r>
      <w:r w:rsidR="00AE7E7F" w:rsidRPr="00891F0B">
        <w:rPr>
          <w:b/>
          <w:color w:val="000000" w:themeColor="text1"/>
        </w:rPr>
        <w:t xml:space="preserve">Ek cümle: </w:t>
      </w:r>
      <w:r w:rsidR="00284BDA">
        <w:rPr>
          <w:b/>
          <w:color w:val="000000" w:themeColor="text1"/>
        </w:rPr>
        <w:t>30/09/</w:t>
      </w:r>
      <w:r w:rsidR="00891F0B" w:rsidRPr="00891F0B">
        <w:rPr>
          <w:b/>
          <w:color w:val="000000" w:themeColor="text1"/>
        </w:rPr>
        <w:t>2020 -</w:t>
      </w:r>
      <w:r w:rsidR="00891F0B">
        <w:rPr>
          <w:b/>
          <w:color w:val="000000" w:themeColor="text1"/>
        </w:rPr>
        <w:t xml:space="preserve"> </w:t>
      </w:r>
      <w:r w:rsidR="00891F0B" w:rsidRPr="00891F0B">
        <w:rPr>
          <w:b/>
          <w:color w:val="000000" w:themeColor="text1"/>
        </w:rPr>
        <w:t>31260 R.G. /1.md</w:t>
      </w:r>
      <w:r w:rsidR="00E520DD">
        <w:rPr>
          <w:b/>
          <w:color w:val="000000" w:themeColor="text1"/>
        </w:rPr>
        <w:t>.</w:t>
      </w:r>
      <w:r w:rsidR="00AE7E7F" w:rsidRPr="00891F0B">
        <w:rPr>
          <w:b/>
          <w:color w:val="000000" w:themeColor="text1"/>
        </w:rPr>
        <w:t xml:space="preserve">) </w:t>
      </w:r>
      <w:r w:rsidR="00AE7E7F" w:rsidRPr="00891F0B">
        <w:rPr>
          <w:rFonts w:eastAsia="ヒラギノ明朝 Pro W3"/>
          <w:color w:val="000000" w:themeColor="text1"/>
        </w:rPr>
        <w:t xml:space="preserve">EKAP üzerinden yapılan başvurularda bildirim tarihi başvuru tarihi sayılır. Başvuruların idarelerin </w:t>
      </w:r>
      <w:proofErr w:type="spellStart"/>
      <w:r w:rsidR="00AE7E7F" w:rsidRPr="00891F0B">
        <w:rPr>
          <w:rFonts w:eastAsia="ヒラギノ明朝 Pro W3"/>
          <w:color w:val="000000" w:themeColor="text1"/>
        </w:rPr>
        <w:t>EKAP’ta</w:t>
      </w:r>
      <w:proofErr w:type="spellEnd"/>
      <w:r w:rsidR="00AE7E7F" w:rsidRPr="00891F0B">
        <w:rPr>
          <w:rFonts w:eastAsia="ヒラギノ明朝 Pro W3"/>
          <w:color w:val="000000" w:themeColor="text1"/>
        </w:rPr>
        <w:t xml:space="preserve"> yer alan bildirim kutusuna ulaştığı tarih, bildirim tarihi olarak kabul edilir. EKAP üzerinden iş günü ve mesai saatlerine bağlı kalınmaksızın </w:t>
      </w:r>
      <w:proofErr w:type="gramStart"/>
      <w:r w:rsidR="00AE7E7F" w:rsidRPr="00891F0B">
        <w:rPr>
          <w:rFonts w:eastAsia="ヒラギノ明朝 Pro W3"/>
          <w:color w:val="000000" w:themeColor="text1"/>
        </w:rPr>
        <w:t>şikayet</w:t>
      </w:r>
      <w:proofErr w:type="gramEnd"/>
      <w:r w:rsidR="00AE7E7F" w:rsidRPr="00891F0B">
        <w:rPr>
          <w:rFonts w:eastAsia="ヒラギノ明朝 Pro W3"/>
          <w:color w:val="000000" w:themeColor="text1"/>
        </w:rPr>
        <w:t xml:space="preserve"> başvurusunda bulunulabilir; ancak, başvurunun EKAP tarafından idareye bildirimi iş günlerinde ve 9.00-18.00 saatleri (yarım mesai günlerinde 9.00-13.00)  arasında yapılır</w:t>
      </w:r>
      <w:r w:rsidR="00AE7E7F" w:rsidRPr="001F4B6C">
        <w:rPr>
          <w:rFonts w:eastAsia="ヒラギノ明朝 Pro W3"/>
          <w:color w:val="FF0000"/>
        </w:rPr>
        <w:t>.</w:t>
      </w:r>
      <w:r w:rsidR="00AE7E7F">
        <w:rPr>
          <w:rFonts w:eastAsia="ヒラギノ明朝 Pro W3"/>
          <w:color w:val="FF0000"/>
        </w:rPr>
        <w:t xml:space="preserve"> </w:t>
      </w:r>
      <w:r w:rsidRPr="000A51D0">
        <w:t xml:space="preserve">İhaleyi yapan idare dışındaki idari mercilere </w:t>
      </w:r>
      <w:r w:rsidR="00A56604" w:rsidRPr="000A51D0">
        <w:t xml:space="preserve">ya da yargı mercilerine </w:t>
      </w:r>
      <w:r w:rsidRPr="000A51D0">
        <w:t xml:space="preserve">yapılan başvurular, bu merciler tarafından </w:t>
      </w:r>
      <w:r w:rsidR="00A56604" w:rsidRPr="000A51D0">
        <w:t xml:space="preserve">ihaleyi yapan </w:t>
      </w:r>
      <w:r w:rsidRPr="000A51D0">
        <w:t xml:space="preserve">idareye gönderilmesi halinde dikkate alınır. Bu durumda </w:t>
      </w:r>
      <w:proofErr w:type="gramStart"/>
      <w:r w:rsidRPr="000A51D0">
        <w:t>şikayet</w:t>
      </w:r>
      <w:proofErr w:type="gramEnd"/>
      <w:r w:rsidRPr="000A51D0">
        <w:t xml:space="preserve"> dilekçesinin ihaleyi yapan idare kayıtlarına girdiği tarih başvuru tarihi olarak kabul edilir. Posta yoluyla yapılan başvurularda postada geçen süreler dikkate alınmaz. Kanunun 54 üncü maddesinde </w:t>
      </w:r>
      <w:proofErr w:type="gramStart"/>
      <w:r w:rsidRPr="000A51D0">
        <w:t>şikayet</w:t>
      </w:r>
      <w:proofErr w:type="gramEnd"/>
      <w:r w:rsidRPr="000A51D0">
        <w:t xml:space="preserve"> ve </w:t>
      </w:r>
      <w:proofErr w:type="spellStart"/>
      <w:r w:rsidRPr="000A51D0">
        <w:t>itirazen</w:t>
      </w:r>
      <w:proofErr w:type="spellEnd"/>
      <w:r w:rsidRPr="000A51D0">
        <w:t xml:space="preserve"> şikayet başvuruları, dava açılmadan önce tüketilmesi zorunlu idari başvuru yolu olarak öngörüldüğünden, bir hak kaybına uğranılmaması bakımından dava açılmadan önce şikayet ve </w:t>
      </w:r>
      <w:proofErr w:type="spellStart"/>
      <w:r w:rsidRPr="000A51D0">
        <w:t>itirazen</w:t>
      </w:r>
      <w:proofErr w:type="spellEnd"/>
      <w:r w:rsidRPr="000A51D0">
        <w:t xml:space="preserve"> şikayet aşamalarının tamamlanması başvuru sahipleri için önem arz etmektedir. </w:t>
      </w:r>
    </w:p>
    <w:p w:rsidR="003E46FA" w:rsidRPr="000A51D0" w:rsidRDefault="003E46FA" w:rsidP="00EA096E">
      <w:pPr>
        <w:spacing w:line="240" w:lineRule="exact"/>
        <w:ind w:firstLine="720"/>
        <w:jc w:val="both"/>
      </w:pPr>
    </w:p>
    <w:p w:rsidR="00EA096E" w:rsidRPr="000A51D0" w:rsidRDefault="00EA096E" w:rsidP="00EA096E">
      <w:pPr>
        <w:spacing w:line="240" w:lineRule="exact"/>
        <w:ind w:firstLine="720"/>
        <w:jc w:val="both"/>
      </w:pPr>
      <w:r w:rsidRPr="000A51D0">
        <w:t xml:space="preserve">(14) İdareye </w:t>
      </w:r>
      <w:proofErr w:type="gramStart"/>
      <w:r w:rsidRPr="000A51D0">
        <w:t>şikayet</w:t>
      </w:r>
      <w:proofErr w:type="gramEnd"/>
      <w:r w:rsidRPr="000A51D0">
        <w:t xml:space="preserve"> başvurusunda bulunulmadan veya idareye yapılan şikayet başvurusu hakkında idarece bir karar alınmadan veya on günlük karar verme süresi beklenilmeden doğrudan Kuruma </w:t>
      </w:r>
      <w:proofErr w:type="spellStart"/>
      <w:r w:rsidRPr="000A51D0">
        <w:t>itirazen</w:t>
      </w:r>
      <w:proofErr w:type="spellEnd"/>
      <w:r w:rsidRPr="000A51D0">
        <w:t xml:space="preserve"> şikayet başvurusunda bulunulması halinde, Yönetmeliğin 15 inci maddesinin ikinci fıkrası uyarınca bu başvurular, ilgili idareye gönderilir. Bu durumda, dilekçenin idare kaydına alındığı tarih </w:t>
      </w:r>
      <w:proofErr w:type="gramStart"/>
      <w:r w:rsidRPr="000A51D0">
        <w:t>şikayet</w:t>
      </w:r>
      <w:proofErr w:type="gramEnd"/>
      <w:r w:rsidRPr="000A51D0">
        <w:t xml:space="preserve"> tarihi olarak kabul edilir. Ancak, aynı iddialarla hem idareye hem de Kuruma yapılan başvurularda süre, idare kayıtlarına giren ilk başvuru dilekçesine göre belirlenir. </w:t>
      </w:r>
    </w:p>
    <w:p w:rsidR="00EA096E" w:rsidRPr="000A51D0" w:rsidRDefault="00EA096E" w:rsidP="00EA096E">
      <w:pPr>
        <w:spacing w:line="240" w:lineRule="exact"/>
        <w:ind w:firstLine="720"/>
        <w:jc w:val="both"/>
      </w:pPr>
    </w:p>
    <w:p w:rsidR="00EA096E" w:rsidRPr="000A51D0" w:rsidRDefault="00EA096E" w:rsidP="00EA096E">
      <w:pPr>
        <w:spacing w:line="240" w:lineRule="exact"/>
        <w:ind w:firstLine="720"/>
        <w:jc w:val="both"/>
        <w:rPr>
          <w:b/>
        </w:rPr>
      </w:pPr>
      <w:r w:rsidRPr="000A51D0">
        <w:rPr>
          <w:b/>
        </w:rPr>
        <w:t>Başvuruların şekil unsurları</w:t>
      </w:r>
    </w:p>
    <w:p w:rsidR="00EA096E" w:rsidRPr="000A51D0" w:rsidRDefault="00EA096E" w:rsidP="00EA096E">
      <w:pPr>
        <w:spacing w:line="240" w:lineRule="exact"/>
        <w:ind w:firstLine="720"/>
        <w:jc w:val="both"/>
      </w:pPr>
      <w:r w:rsidRPr="000A51D0">
        <w:rPr>
          <w:b/>
        </w:rPr>
        <w:t>MADDE 5 –</w:t>
      </w:r>
      <w:r w:rsidRPr="000A51D0">
        <w:t xml:space="preserve"> (1) </w:t>
      </w:r>
      <w:proofErr w:type="gramStart"/>
      <w:r w:rsidRPr="000A51D0">
        <w:t>Şikayet</w:t>
      </w:r>
      <w:proofErr w:type="gramEnd"/>
      <w:r w:rsidRPr="000A51D0">
        <w:t xml:space="preserve"> başvurularının taşıması gereken şekil unsurları Kanunun 54 üncü maddesi ile Yönetmeliğin 8 inci maddesinde sayılmıştır. Buna göre dilekçede; başvuru </w:t>
      </w:r>
      <w:r w:rsidRPr="000A51D0">
        <w:lastRenderedPageBreak/>
        <w:t>sahibinin ve varsa vekil ya da temsilcisinin; adı, soyadı veya unvanı, adresi</w:t>
      </w:r>
      <w:r w:rsidR="00BE0A36" w:rsidRPr="000A51D0">
        <w:t xml:space="preserve"> (…)</w:t>
      </w:r>
      <w:r w:rsidR="00BE0A36" w:rsidRPr="000A51D0">
        <w:rPr>
          <w:rStyle w:val="DipnotBavurusu"/>
        </w:rPr>
        <w:footnoteReference w:id="1"/>
      </w:r>
      <w:r w:rsidR="00BE0A36" w:rsidRPr="000A51D0">
        <w:t xml:space="preserve"> </w:t>
      </w:r>
      <w:proofErr w:type="gramStart"/>
      <w:r w:rsidRPr="000A51D0">
        <w:t>ve</w:t>
      </w:r>
      <w:proofErr w:type="gramEnd"/>
      <w:r w:rsidRPr="000A51D0">
        <w:t xml:space="preserve"> faks numarası ile imzası, ihaleyi yapan idarenin ve ihalenin adı veya ihale kayıt numarası, başvuru konusunun farkına varıldığı veya bildirildiği tarih, başvurunun konusu, sebepleri ve dayandığı deliller belirtilmelidir. </w:t>
      </w:r>
    </w:p>
    <w:p w:rsidR="00EA096E" w:rsidRPr="000A51D0" w:rsidRDefault="00EA096E" w:rsidP="00EA096E">
      <w:pPr>
        <w:spacing w:line="240" w:lineRule="exact"/>
        <w:ind w:firstLine="720"/>
        <w:jc w:val="both"/>
      </w:pPr>
    </w:p>
    <w:p w:rsidR="00EA096E" w:rsidRPr="003C2BBD" w:rsidRDefault="00EA096E" w:rsidP="00EA096E">
      <w:pPr>
        <w:spacing w:line="240" w:lineRule="exact"/>
        <w:ind w:firstLine="720"/>
        <w:jc w:val="both"/>
      </w:pPr>
      <w:r w:rsidRPr="003C2BBD">
        <w:t xml:space="preserve">(2) </w:t>
      </w:r>
      <w:r w:rsidR="00DE5480" w:rsidRPr="003C2BBD">
        <w:rPr>
          <w:b/>
        </w:rPr>
        <w:t>(Mülga fıkra: 18/05/2024-32550 R.G./3.md</w:t>
      </w:r>
      <w:proofErr w:type="gramStart"/>
      <w:r w:rsidR="00DE5480" w:rsidRPr="003C2BBD">
        <w:rPr>
          <w:b/>
        </w:rPr>
        <w:t>.,</w:t>
      </w:r>
      <w:proofErr w:type="gramEnd"/>
      <w:r w:rsidR="00DE5480" w:rsidRPr="003C2BBD">
        <w:rPr>
          <w:b/>
        </w:rPr>
        <w:t xml:space="preserve"> yürürlük: 01/08/2025)</w:t>
      </w:r>
    </w:p>
    <w:p w:rsidR="00EA096E" w:rsidRPr="000A51D0" w:rsidRDefault="00EA096E" w:rsidP="00EA096E">
      <w:pPr>
        <w:spacing w:line="240" w:lineRule="exact"/>
        <w:ind w:firstLine="720"/>
        <w:jc w:val="both"/>
      </w:pPr>
    </w:p>
    <w:p w:rsidR="006E1633" w:rsidRPr="000A51D0" w:rsidRDefault="00EA096E" w:rsidP="006E1633">
      <w:pPr>
        <w:spacing w:line="240" w:lineRule="exact"/>
        <w:ind w:firstLine="720"/>
        <w:jc w:val="both"/>
      </w:pPr>
      <w:r w:rsidRPr="000A51D0">
        <w:t xml:space="preserve">(3) </w:t>
      </w:r>
      <w:r w:rsidR="006E1633" w:rsidRPr="000A51D0">
        <w:rPr>
          <w:b/>
        </w:rPr>
        <w:t xml:space="preserve">(Değişik: 17/07/2010-27644 R.G./2 md) </w:t>
      </w:r>
      <w:r w:rsidR="006E1633" w:rsidRPr="000A51D0">
        <w:t>Ayrıca dilekçeye başvuruda bulunmaya yetkili olunduğuna dair belgelerin (imza beyannamesi</w:t>
      </w:r>
      <w:r w:rsidR="003651FD">
        <w:t xml:space="preserve"> </w:t>
      </w:r>
      <w:r w:rsidR="003651FD" w:rsidRPr="003651FD">
        <w:rPr>
          <w:b/>
        </w:rPr>
        <w:t>(Mülga ibare: 20/</w:t>
      </w:r>
      <w:r w:rsidR="003651FD">
        <w:rPr>
          <w:b/>
        </w:rPr>
        <w:t>06</w:t>
      </w:r>
      <w:r w:rsidR="003651FD" w:rsidRPr="003651FD">
        <w:rPr>
          <w:b/>
        </w:rPr>
        <w:t xml:space="preserve">/2021-31517 R.G./1. </w:t>
      </w:r>
      <w:proofErr w:type="spellStart"/>
      <w:r w:rsidR="003651FD" w:rsidRPr="003651FD">
        <w:rPr>
          <w:b/>
        </w:rPr>
        <w:t>md</w:t>
      </w:r>
      <w:proofErr w:type="gramStart"/>
      <w:r w:rsidR="003651FD" w:rsidRPr="003651FD">
        <w:rPr>
          <w:b/>
        </w:rPr>
        <w:t>.</w:t>
      </w:r>
      <w:proofErr w:type="spellEnd"/>
      <w:r w:rsidR="003651FD">
        <w:rPr>
          <w:b/>
        </w:rPr>
        <w:t>,</w:t>
      </w:r>
      <w:proofErr w:type="gramEnd"/>
      <w:r w:rsidR="003651FD">
        <w:rPr>
          <w:b/>
        </w:rPr>
        <w:t xml:space="preserve"> yürürlük: 20/07/2021</w:t>
      </w:r>
      <w:r w:rsidR="003651FD" w:rsidRPr="003651FD">
        <w:rPr>
          <w:b/>
        </w:rPr>
        <w:t>)</w:t>
      </w:r>
      <w:r w:rsidR="006E1633" w:rsidRPr="000A51D0">
        <w:t xml:space="preserve">, ortak girişim beyannamesi veya sözleşmesi, vekaletname, temsil belgesi, ticaret sicil gazetesi vb.) aslı veya yetkili mercilerce onaylı örneklerinin eklenmesi gerekmektedir. Ancak aday veya isteklinin başvuru belgeleri veya teklif zarfı içerisinde bu belgelerinin bulunması durumunda, dilekçe ekinde söz konusu belgeler sunulmamış olsa da başvurunun usulüne uygun olduğu kabul edilir. Bununla birlikte ihaleye teklif veren aday veya istekli dışında yetki verilmiş temsilci veya vekil tarafından aday veya istekli adına şikayet başvurusunda bulunulması durumunda usulüne uygun dilekçe ile birlikte bu temsilcilere veya vekile ait temsile yetkili olunduğuna dair belgeler ile </w:t>
      </w:r>
      <w:r w:rsidR="003651FD" w:rsidRPr="003651FD">
        <w:rPr>
          <w:b/>
        </w:rPr>
        <w:t>(</w:t>
      </w:r>
      <w:r w:rsidR="003651FD">
        <w:rPr>
          <w:b/>
        </w:rPr>
        <w:t>Değişik</w:t>
      </w:r>
      <w:r w:rsidR="003651FD" w:rsidRPr="003651FD">
        <w:rPr>
          <w:b/>
        </w:rPr>
        <w:t xml:space="preserve"> ibare: 20/</w:t>
      </w:r>
      <w:r w:rsidR="003651FD">
        <w:rPr>
          <w:b/>
        </w:rPr>
        <w:t>06</w:t>
      </w:r>
      <w:r w:rsidR="003651FD" w:rsidRPr="003651FD">
        <w:rPr>
          <w:b/>
        </w:rPr>
        <w:t xml:space="preserve">/2021-31517 R.G./1. </w:t>
      </w:r>
      <w:proofErr w:type="spellStart"/>
      <w:r w:rsidR="003651FD" w:rsidRPr="003651FD">
        <w:rPr>
          <w:b/>
        </w:rPr>
        <w:t>md</w:t>
      </w:r>
      <w:proofErr w:type="gramStart"/>
      <w:r w:rsidR="003651FD" w:rsidRPr="003651FD">
        <w:rPr>
          <w:b/>
        </w:rPr>
        <w:t>.</w:t>
      </w:r>
      <w:proofErr w:type="spellEnd"/>
      <w:r w:rsidR="003651FD">
        <w:rPr>
          <w:b/>
        </w:rPr>
        <w:t>,</w:t>
      </w:r>
      <w:proofErr w:type="gramEnd"/>
      <w:r w:rsidR="003651FD">
        <w:rPr>
          <w:b/>
        </w:rPr>
        <w:t xml:space="preserve"> yürürlük: 20/07/2021</w:t>
      </w:r>
      <w:r w:rsidR="003651FD" w:rsidRPr="003651FD">
        <w:rPr>
          <w:b/>
        </w:rPr>
        <w:t>)</w:t>
      </w:r>
      <w:r w:rsidR="003651FD">
        <w:rPr>
          <w:b/>
        </w:rPr>
        <w:t xml:space="preserve"> </w:t>
      </w:r>
      <w:r w:rsidR="006E1633" w:rsidRPr="000A51D0">
        <w:t>imza beyannamesi</w:t>
      </w:r>
      <w:r w:rsidR="003651FD">
        <w:t>nin</w:t>
      </w:r>
      <w:r w:rsidR="006E1633" w:rsidRPr="000A51D0">
        <w:t xml:space="preserve"> aslı veya yetkili mercilerce onaylı örneklerinin eklenerek idareye şikayet başvurusunda bulunulması gerekmektedir. İstekli olabilecek, aday veya istekli ile bu kişiler adına yetki verilmiş temsilci veya vekil tarafından </w:t>
      </w:r>
      <w:proofErr w:type="gramStart"/>
      <w:r w:rsidR="006E1633" w:rsidRPr="000A51D0">
        <w:t>şikayet</w:t>
      </w:r>
      <w:proofErr w:type="gramEnd"/>
      <w:r w:rsidR="006E1633" w:rsidRPr="000A51D0">
        <w:t xml:space="preserve"> başvurusunda bulunulması durumunda, yetkilerin tek tek sayılmak suretiyle belirlendiği temsile yetkili olunduğuna dair belgelerde, ihalelere yönelik olarak şikayet yoluna başvuru yetkisini içeren veya bu anlama gelen özel bir yetkinin bulunması gerekmektedir. Diğer taraftan, başvuru sahibinin gerçek kişi olması durumunda, bu kişi tarafından yapılan başvurularda imza beyannamesinin sunulması zorunlu değildir.</w:t>
      </w:r>
    </w:p>
    <w:p w:rsidR="00814EA4" w:rsidRPr="000A51D0" w:rsidRDefault="00814EA4" w:rsidP="006E1633">
      <w:pPr>
        <w:spacing w:line="240" w:lineRule="exact"/>
        <w:ind w:firstLine="720"/>
        <w:jc w:val="both"/>
      </w:pPr>
    </w:p>
    <w:p w:rsidR="00EA096E" w:rsidRPr="000A51D0" w:rsidRDefault="00B13789" w:rsidP="00EA096E">
      <w:pPr>
        <w:spacing w:line="240" w:lineRule="exact"/>
        <w:ind w:firstLine="720"/>
        <w:jc w:val="both"/>
      </w:pPr>
      <w:r w:rsidRPr="000A51D0">
        <w:t xml:space="preserve"> </w:t>
      </w:r>
      <w:r w:rsidR="00EA096E" w:rsidRPr="000A51D0">
        <w:t xml:space="preserve">(4) Ortak girişim adına yapılacak </w:t>
      </w:r>
      <w:proofErr w:type="gramStart"/>
      <w:r w:rsidR="00EA096E" w:rsidRPr="000A51D0">
        <w:t>şikayet</w:t>
      </w:r>
      <w:proofErr w:type="gramEnd"/>
      <w:r w:rsidR="00EA096E" w:rsidRPr="000A51D0">
        <w:t xml:space="preserve"> veya </w:t>
      </w:r>
      <w:proofErr w:type="spellStart"/>
      <w:r w:rsidR="00EA096E" w:rsidRPr="000A51D0">
        <w:t>itirazen</w:t>
      </w:r>
      <w:proofErr w:type="spellEnd"/>
      <w:r w:rsidR="00EA096E" w:rsidRPr="000A51D0">
        <w:t xml:space="preserve"> şikayet başvurularının, pilot ortak/koordinatör ortak veya temsil yetkisi verilen özel ortak ya da ortakların tamamı tarafından yapılması zorunludur. Temsil yetkisine sahip olmayan özel ortak tarafından </w:t>
      </w:r>
      <w:proofErr w:type="gramStart"/>
      <w:r w:rsidR="00EA096E" w:rsidRPr="000A51D0">
        <w:t>şikayet</w:t>
      </w:r>
      <w:proofErr w:type="gramEnd"/>
      <w:r w:rsidR="00EA096E" w:rsidRPr="000A51D0">
        <w:t xml:space="preserve"> başvurusunda bulunulması halinde, başvuru süresinin sonuna kadar pilot/koordinatör ortağın şikayete katılması veya özel ortağa temsil yetkisi vermesi gerekmektedir. </w:t>
      </w:r>
      <w:proofErr w:type="gramStart"/>
      <w:r w:rsidR="00EA096E" w:rsidRPr="000A51D0">
        <w:t>Şikayet</w:t>
      </w:r>
      <w:proofErr w:type="gramEnd"/>
      <w:r w:rsidR="00EA096E" w:rsidRPr="000A51D0">
        <w:t xml:space="preserve"> başvurularının pilot ortak/koordinatör ortak tarafından yapılması halinde ortak girişim beyannamesinin veya sözleşmesinin, temsil yetkisi verilen özel ortak tarafından yapılması halinde ise ortak girişim beyannamesi veya sözleşmesi ile temsile yetkili olunduğuna dair belgenin şikayet dilekçesine eklenmesi zorunludur. Bu belgelerin </w:t>
      </w:r>
      <w:proofErr w:type="gramStart"/>
      <w:r w:rsidR="00EA096E" w:rsidRPr="000A51D0">
        <w:t>şikayet</w:t>
      </w:r>
      <w:proofErr w:type="gramEnd"/>
      <w:r w:rsidR="00EA096E" w:rsidRPr="000A51D0">
        <w:t xml:space="preserve"> dilekçesine eklenmemesi veya temsil yetkisine sahip olmayan özel ortak tarafından şikayet başvurusunda bulunulması halinde eksikliklerin giderilmesi için başvuru süresinin sonuna kadar beklenir. Ancak aday veya isteklinin başvuru belgeleri veya teklif zarfı içerisinde bu belgelerinin bulunması durumunda, dilekçe ekinde söz konusu belgeler sunulmamış olsa da başvuru usulüne uygun olarak yapılmış bir başvuru olarak kabul edilir.</w:t>
      </w:r>
    </w:p>
    <w:p w:rsidR="00EA096E" w:rsidRPr="000A51D0" w:rsidRDefault="00EA096E" w:rsidP="00EA096E">
      <w:pPr>
        <w:spacing w:line="240" w:lineRule="exact"/>
        <w:ind w:firstLine="720"/>
        <w:jc w:val="both"/>
      </w:pPr>
    </w:p>
    <w:p w:rsidR="00EA096E" w:rsidRPr="000A51D0" w:rsidRDefault="00EA096E" w:rsidP="00EA096E">
      <w:pPr>
        <w:spacing w:line="240" w:lineRule="exact"/>
        <w:ind w:firstLine="720"/>
        <w:jc w:val="both"/>
      </w:pPr>
      <w:r w:rsidRPr="000A51D0">
        <w:t xml:space="preserve">(5) Aynı kişi tarafından birden fazla ihaleye, birden fazla kişi tarafından aynı ihaleye veya birden fazla ihaleye tek dilekçeyle </w:t>
      </w:r>
      <w:proofErr w:type="gramStart"/>
      <w:r w:rsidRPr="000A51D0">
        <w:t>şikayet</w:t>
      </w:r>
      <w:proofErr w:type="gramEnd"/>
      <w:r w:rsidRPr="000A51D0">
        <w:t xml:space="preserve"> başvurusunda bulunulamaz. Bu nedenle dilekçelerde bir başka ihaleden söz edilmesi durumunda, </w:t>
      </w:r>
      <w:proofErr w:type="gramStart"/>
      <w:r w:rsidRPr="000A51D0">
        <w:t>şikayetin</w:t>
      </w:r>
      <w:proofErr w:type="gramEnd"/>
      <w:r w:rsidRPr="000A51D0">
        <w:t xml:space="preserve"> hangi ihaleye ilişkin olduğu ve hangi konunun şikayet edildiğinin açıkça belirtilmesi gerekir.</w:t>
      </w:r>
    </w:p>
    <w:p w:rsidR="00EA096E" w:rsidRPr="000A51D0" w:rsidRDefault="00EA096E" w:rsidP="00EA096E">
      <w:pPr>
        <w:spacing w:line="240" w:lineRule="exact"/>
        <w:ind w:firstLine="720"/>
        <w:jc w:val="both"/>
      </w:pPr>
    </w:p>
    <w:p w:rsidR="00EA096E" w:rsidRPr="000A51D0" w:rsidRDefault="00EA096E" w:rsidP="00EA096E">
      <w:pPr>
        <w:spacing w:line="240" w:lineRule="exact"/>
        <w:ind w:firstLine="720"/>
        <w:jc w:val="both"/>
        <w:rPr>
          <w:b/>
        </w:rPr>
      </w:pPr>
      <w:proofErr w:type="gramStart"/>
      <w:r w:rsidRPr="000A51D0">
        <w:rPr>
          <w:b/>
        </w:rPr>
        <w:t>Şikayet</w:t>
      </w:r>
      <w:proofErr w:type="gramEnd"/>
      <w:r w:rsidRPr="000A51D0">
        <w:rPr>
          <w:b/>
        </w:rPr>
        <w:t xml:space="preserve"> başvurusu üzerine yapılacak işlemler ve inceleme </w:t>
      </w:r>
    </w:p>
    <w:p w:rsidR="00EA096E" w:rsidRPr="000A51D0" w:rsidRDefault="00EA096E" w:rsidP="00EA096E">
      <w:pPr>
        <w:spacing w:line="240" w:lineRule="exact"/>
        <w:ind w:firstLine="720"/>
        <w:jc w:val="both"/>
      </w:pPr>
      <w:r w:rsidRPr="000A51D0">
        <w:rPr>
          <w:b/>
        </w:rPr>
        <w:t>MADDE 6 –</w:t>
      </w:r>
      <w:r w:rsidRPr="000A51D0">
        <w:t xml:space="preserve"> (1) </w:t>
      </w:r>
      <w:proofErr w:type="gramStart"/>
      <w:r w:rsidRPr="000A51D0">
        <w:t>Şikayet</w:t>
      </w:r>
      <w:proofErr w:type="gramEnd"/>
      <w:r w:rsidRPr="000A51D0">
        <w:t xml:space="preserve"> dilekçesinin derhal kaydı yapılarak kayıt tarih ve sayısı dilekçenin üzerine yazılır. </w:t>
      </w:r>
      <w:r w:rsidR="00685456" w:rsidRPr="007F49AD">
        <w:rPr>
          <w:b/>
        </w:rPr>
        <w:t xml:space="preserve">(Ek </w:t>
      </w:r>
      <w:r w:rsidR="00685456">
        <w:rPr>
          <w:b/>
        </w:rPr>
        <w:t>cümle</w:t>
      </w:r>
      <w:r w:rsidR="00685456" w:rsidRPr="007F49AD">
        <w:rPr>
          <w:b/>
        </w:rPr>
        <w:t xml:space="preserve">: </w:t>
      </w:r>
      <w:r w:rsidR="00685456">
        <w:rPr>
          <w:b/>
        </w:rPr>
        <w:t>4/3/2017-299</w:t>
      </w:r>
      <w:r w:rsidR="00685456" w:rsidRPr="007F49AD">
        <w:rPr>
          <w:b/>
        </w:rPr>
        <w:t>9</w:t>
      </w:r>
      <w:r w:rsidR="00685456">
        <w:rPr>
          <w:b/>
        </w:rPr>
        <w:t>7</w:t>
      </w:r>
      <w:r w:rsidR="00685456" w:rsidRPr="007F49AD">
        <w:rPr>
          <w:b/>
        </w:rPr>
        <w:t xml:space="preserve"> R.G./</w:t>
      </w:r>
      <w:r w:rsidR="00685456">
        <w:rPr>
          <w:b/>
        </w:rPr>
        <w:t>1</w:t>
      </w:r>
      <w:r w:rsidR="00685456" w:rsidRPr="007F49AD">
        <w:rPr>
          <w:b/>
        </w:rPr>
        <w:t xml:space="preserve"> </w:t>
      </w:r>
      <w:proofErr w:type="spellStart"/>
      <w:r w:rsidR="00685456" w:rsidRPr="007F49AD">
        <w:rPr>
          <w:b/>
        </w:rPr>
        <w:t>md</w:t>
      </w:r>
      <w:proofErr w:type="gramStart"/>
      <w:r w:rsidR="00685456" w:rsidRPr="007F49AD">
        <w:rPr>
          <w:b/>
        </w:rPr>
        <w:t>.</w:t>
      </w:r>
      <w:proofErr w:type="spellEnd"/>
      <w:r w:rsidR="00F02801">
        <w:rPr>
          <w:b/>
        </w:rPr>
        <w:t>,</w:t>
      </w:r>
      <w:proofErr w:type="gramEnd"/>
      <w:r w:rsidR="00F02801">
        <w:rPr>
          <w:b/>
        </w:rPr>
        <w:t xml:space="preserve"> Yürürlük: 09/03/2017</w:t>
      </w:r>
      <w:r w:rsidR="00685456" w:rsidRPr="007F49AD">
        <w:rPr>
          <w:b/>
        </w:rPr>
        <w:t>)</w:t>
      </w:r>
      <w:r w:rsidR="00685456" w:rsidRPr="00685456">
        <w:t xml:space="preserve"> İdareye verilen şikayet dilekçesi taranarak </w:t>
      </w:r>
      <w:proofErr w:type="spellStart"/>
      <w:r w:rsidR="00685456" w:rsidRPr="00685456">
        <w:t>EKAP’a</w:t>
      </w:r>
      <w:proofErr w:type="spellEnd"/>
      <w:r w:rsidR="00685456" w:rsidRPr="00685456">
        <w:t xml:space="preserve"> da kaydedilir.</w:t>
      </w:r>
      <w:r w:rsidR="00685456">
        <w:rPr>
          <w:b/>
        </w:rPr>
        <w:t xml:space="preserve"> </w:t>
      </w:r>
      <w:r w:rsidRPr="000A51D0">
        <w:t xml:space="preserve">Dilekçeye eklenen bütün belgeler; belgelerin adları, sayfa sayıları, asıl/tasdikli/fotokopi vb. olduklarını gösteren iki nüsha dizi pusulası ile birlikte sunulur. </w:t>
      </w:r>
    </w:p>
    <w:p w:rsidR="00EA096E" w:rsidRPr="000A51D0" w:rsidRDefault="00EA096E" w:rsidP="00EA096E">
      <w:pPr>
        <w:spacing w:line="240" w:lineRule="exact"/>
        <w:ind w:firstLine="720"/>
        <w:jc w:val="both"/>
      </w:pPr>
    </w:p>
    <w:p w:rsidR="00EA096E" w:rsidRPr="000A51D0" w:rsidRDefault="00EA096E" w:rsidP="00EA096E">
      <w:pPr>
        <w:spacing w:line="240" w:lineRule="exact"/>
        <w:ind w:firstLine="720"/>
        <w:jc w:val="both"/>
      </w:pPr>
      <w:r w:rsidRPr="000A51D0">
        <w:lastRenderedPageBreak/>
        <w:t>(2) İdare tarafından dizi pusulası ekindeki bilgi ve belgelerin dizi pusulasında belirtilen şekilde olup olmadığı kontrol edilerek, belirtilen şekilde olması halinde dizi pusulalarına; “ekler dizi pusulasında belirtilen şekildedir” şerhi düşülerek teslim alan idare görevlisi tarafından imzalanır ve bir nüshası başvuru sahibine geri verilir. Posta yoluyla yapılan başvurularda dizi pusulasına eklerin dizi pusulasında belirtilen şekilde olup olmadığına ilişkin şerh düşülür.</w:t>
      </w:r>
    </w:p>
    <w:p w:rsidR="00EA096E" w:rsidRPr="000A51D0" w:rsidRDefault="00EA096E" w:rsidP="00EA096E">
      <w:pPr>
        <w:spacing w:line="240" w:lineRule="exact"/>
        <w:ind w:firstLine="720"/>
        <w:jc w:val="both"/>
      </w:pPr>
    </w:p>
    <w:p w:rsidR="00EA096E" w:rsidRPr="000A51D0" w:rsidRDefault="00EA096E" w:rsidP="00EA096E">
      <w:pPr>
        <w:spacing w:line="240" w:lineRule="exact"/>
        <w:ind w:firstLine="720"/>
        <w:jc w:val="both"/>
      </w:pPr>
      <w:r w:rsidRPr="000A51D0">
        <w:t xml:space="preserve">(3) Ayrıca elden yapılan başvurularda başvuru sahibine kayıt tarih ve sayısını gösteren imzalı bir alındı belgesi verilir. </w:t>
      </w:r>
    </w:p>
    <w:p w:rsidR="00EA096E" w:rsidRPr="000A51D0" w:rsidRDefault="00EA096E" w:rsidP="00EA096E">
      <w:pPr>
        <w:spacing w:line="240" w:lineRule="exact"/>
        <w:ind w:firstLine="720"/>
        <w:jc w:val="both"/>
      </w:pPr>
    </w:p>
    <w:p w:rsidR="00EA096E" w:rsidRPr="000A51D0" w:rsidRDefault="00EA096E" w:rsidP="00EA096E">
      <w:pPr>
        <w:spacing w:line="240" w:lineRule="exact"/>
        <w:ind w:firstLine="720"/>
        <w:jc w:val="both"/>
      </w:pPr>
      <w:r w:rsidRPr="000A51D0">
        <w:t xml:space="preserve">(4) </w:t>
      </w:r>
      <w:proofErr w:type="gramStart"/>
      <w:r w:rsidRPr="000A51D0">
        <w:t>Şikayet</w:t>
      </w:r>
      <w:proofErr w:type="gramEnd"/>
      <w:r w:rsidRPr="000A51D0">
        <w:t xml:space="preserve"> başvurusunun süresinde yapılmadığı veya başvuru sahibinin şikayet ehliyetinin bulunmadığı hallerde başvurusunun reddine karar verilir.</w:t>
      </w:r>
    </w:p>
    <w:p w:rsidR="00EA096E" w:rsidRPr="000A51D0" w:rsidRDefault="00EA096E" w:rsidP="00EA096E">
      <w:pPr>
        <w:spacing w:line="240" w:lineRule="exact"/>
        <w:ind w:firstLine="720"/>
        <w:jc w:val="both"/>
      </w:pPr>
    </w:p>
    <w:p w:rsidR="00EA096E" w:rsidRPr="000A51D0" w:rsidRDefault="00EA096E" w:rsidP="00EA096E">
      <w:pPr>
        <w:spacing w:line="240" w:lineRule="exact"/>
        <w:ind w:firstLine="720"/>
        <w:jc w:val="both"/>
      </w:pPr>
      <w:r w:rsidRPr="000A51D0">
        <w:t xml:space="preserve">(5) Yönetmeliğin 8 inci maddesinde belirtilen ve dilekçe ile ekinde yer alması zorunlu olan bilgi ve belgeleri içermeyen </w:t>
      </w:r>
      <w:proofErr w:type="gramStart"/>
      <w:r w:rsidRPr="000A51D0">
        <w:t>şikayet</w:t>
      </w:r>
      <w:proofErr w:type="gramEnd"/>
      <w:r w:rsidRPr="000A51D0">
        <w:t xml:space="preserve"> başvurularında, söz konusu eksiklikler başvuru süresinin sonuna kadar başvuru sahibi tarafından giderilebilir. Eksikliklerin bu süre sonuna kadar giderilmemesi durumunda ise </w:t>
      </w:r>
      <w:proofErr w:type="gramStart"/>
      <w:r w:rsidRPr="000A51D0">
        <w:t>şikayet</w:t>
      </w:r>
      <w:proofErr w:type="gramEnd"/>
      <w:r w:rsidRPr="000A51D0">
        <w:t xml:space="preserve"> başvurusunun reddine karar verilir. İdare tarafından dilekçedeki eksikliklerin bildirilmesi zorunluluğu bulunmadığından, başvurunun şekil şartlarına uygun olarak yapılması önem arz etmektedir. </w:t>
      </w:r>
    </w:p>
    <w:p w:rsidR="00EA096E" w:rsidRPr="000A51D0" w:rsidRDefault="00EA096E" w:rsidP="00EA096E">
      <w:pPr>
        <w:spacing w:line="240" w:lineRule="exact"/>
        <w:ind w:firstLine="720"/>
        <w:jc w:val="both"/>
      </w:pPr>
    </w:p>
    <w:p w:rsidR="00EA096E" w:rsidRPr="000A51D0" w:rsidRDefault="00EA096E" w:rsidP="00EA096E">
      <w:pPr>
        <w:spacing w:line="240" w:lineRule="exact"/>
        <w:ind w:firstLine="720"/>
        <w:jc w:val="both"/>
      </w:pPr>
      <w:r w:rsidRPr="000A51D0">
        <w:t xml:space="preserve">(6) İdareye </w:t>
      </w:r>
      <w:proofErr w:type="gramStart"/>
      <w:r w:rsidRPr="000A51D0">
        <w:t>şikayet</w:t>
      </w:r>
      <w:proofErr w:type="gramEnd"/>
      <w:r w:rsidRPr="000A51D0">
        <w:t xml:space="preserve"> başvurusunda bulunulması halinde, başvuru üzerine alınan kararın son bildirim tarihinden, süresi içerisinde bir karar alınmaması halinde ise bu sürenin bitimini izleyen günden itibaren on gün geçmedikçe idarece sözleşme imzalanamaz. Bu sürenin bitimini izleyen günden(on birinci günden) itibaren Kuruma </w:t>
      </w:r>
      <w:proofErr w:type="spellStart"/>
      <w:r w:rsidRPr="000A51D0">
        <w:t>itirazen</w:t>
      </w:r>
      <w:proofErr w:type="spellEnd"/>
      <w:r w:rsidRPr="000A51D0">
        <w:t xml:space="preserve"> </w:t>
      </w:r>
      <w:proofErr w:type="gramStart"/>
      <w:r w:rsidRPr="000A51D0">
        <w:t>şikayet</w:t>
      </w:r>
      <w:proofErr w:type="gramEnd"/>
      <w:r w:rsidRPr="000A51D0">
        <w:t xml:space="preserve"> başvurusunda bulunulup bulunmadığı Kurumun internet sayfasından sorgulanmadan, Kuruma </w:t>
      </w:r>
      <w:proofErr w:type="spellStart"/>
      <w:r w:rsidRPr="000A51D0">
        <w:t>itirazen</w:t>
      </w:r>
      <w:proofErr w:type="spellEnd"/>
      <w:r w:rsidRPr="000A51D0">
        <w:t xml:space="preserve"> şikayet başvurusu yapılmış ise </w:t>
      </w:r>
      <w:proofErr w:type="spellStart"/>
      <w:r w:rsidRPr="000A51D0">
        <w:t>itirazen</w:t>
      </w:r>
      <w:proofErr w:type="spellEnd"/>
      <w:r w:rsidRPr="000A51D0">
        <w:t xml:space="preserve"> şikayet başvurusu nihai kararla sonuçlandırılmadan idare tarafından sözleşme imzalanamaz.</w:t>
      </w:r>
    </w:p>
    <w:p w:rsidR="00EA096E" w:rsidRPr="000A51D0" w:rsidRDefault="00EA096E" w:rsidP="00EA096E">
      <w:pPr>
        <w:spacing w:line="240" w:lineRule="exact"/>
        <w:ind w:firstLine="720"/>
        <w:jc w:val="both"/>
      </w:pPr>
    </w:p>
    <w:p w:rsidR="00EA096E" w:rsidRPr="000A51D0" w:rsidRDefault="00EA096E" w:rsidP="00EA096E">
      <w:pPr>
        <w:spacing w:line="240" w:lineRule="exact"/>
        <w:ind w:firstLine="720"/>
        <w:jc w:val="both"/>
      </w:pPr>
      <w:r w:rsidRPr="000A51D0">
        <w:t xml:space="preserve">(7) Bu çerçevede, idareye bir </w:t>
      </w:r>
      <w:proofErr w:type="gramStart"/>
      <w:r w:rsidRPr="000A51D0">
        <w:t>şikayet</w:t>
      </w:r>
      <w:proofErr w:type="gramEnd"/>
      <w:r w:rsidRPr="000A51D0">
        <w:t xml:space="preserve"> başvurusunda bulunulması halinde, idarelerin sözleşme imzalamadan önce Kuruma </w:t>
      </w:r>
      <w:proofErr w:type="spellStart"/>
      <w:r w:rsidRPr="000A51D0">
        <w:t>itirazen</w:t>
      </w:r>
      <w:proofErr w:type="spellEnd"/>
      <w:r w:rsidRPr="000A51D0">
        <w:t xml:space="preserve"> şikayet başvurusunda bulunulup bulunulmadığını Kurumun www.ihale.gov.tr adresinde yer alan "şikayet sorgulama" bölümünden sorgulaması gerekmektedir.</w:t>
      </w:r>
    </w:p>
    <w:p w:rsidR="00814EA4" w:rsidRPr="000A51D0" w:rsidRDefault="00814EA4" w:rsidP="00EA096E">
      <w:pPr>
        <w:spacing w:line="240" w:lineRule="exact"/>
        <w:ind w:firstLine="720"/>
        <w:jc w:val="both"/>
      </w:pPr>
    </w:p>
    <w:p w:rsidR="00EA096E" w:rsidRPr="000A51D0" w:rsidRDefault="00DC4F26" w:rsidP="00EA096E">
      <w:pPr>
        <w:spacing w:line="240" w:lineRule="exact"/>
        <w:ind w:firstLine="720"/>
        <w:jc w:val="both"/>
      </w:pPr>
      <w:r w:rsidRPr="000A51D0">
        <w:t xml:space="preserve"> </w:t>
      </w:r>
      <w:r w:rsidR="00EA096E" w:rsidRPr="000A51D0">
        <w:t xml:space="preserve">(8) Kısmi teklife açık olan ihalelere yönelik </w:t>
      </w:r>
      <w:proofErr w:type="spellStart"/>
      <w:r w:rsidR="00EA096E" w:rsidRPr="000A51D0">
        <w:t>itirazen</w:t>
      </w:r>
      <w:proofErr w:type="spellEnd"/>
      <w:r w:rsidR="00EA096E" w:rsidRPr="000A51D0">
        <w:t xml:space="preserve"> </w:t>
      </w:r>
      <w:proofErr w:type="gramStart"/>
      <w:r w:rsidR="00EA096E" w:rsidRPr="000A51D0">
        <w:t>şikayet</w:t>
      </w:r>
      <w:proofErr w:type="gramEnd"/>
      <w:r w:rsidR="00EA096E" w:rsidRPr="000A51D0">
        <w:t xml:space="preserve"> başvurusunda bulunulması halinde, Kurum tarafından başvuru sonuçlandırılmadan başvuruya konu kısım/kalem veya grubun sözleşmesi imzalanamaz. </w:t>
      </w:r>
      <w:proofErr w:type="spellStart"/>
      <w:r w:rsidR="00EA096E" w:rsidRPr="000A51D0">
        <w:t>İtirazen</w:t>
      </w:r>
      <w:proofErr w:type="spellEnd"/>
      <w:r w:rsidR="00EA096E" w:rsidRPr="000A51D0">
        <w:t xml:space="preserve"> </w:t>
      </w:r>
      <w:proofErr w:type="gramStart"/>
      <w:r w:rsidR="00EA096E" w:rsidRPr="000A51D0">
        <w:t>şikayet</w:t>
      </w:r>
      <w:proofErr w:type="gramEnd"/>
      <w:r w:rsidR="00EA096E" w:rsidRPr="000A51D0">
        <w:t xml:space="preserve"> başvurusuna konu edilmeyen diğer kısım/kalem veya gruplar yönünden ise Kamu İhale Genel Tebliğindeki açıklamalar çerçevesinde her bir kısım/kalem veya grup için ayrı sözleşme yapılmasının mümkün olması kaydıyla, bu kısım/kalem veya grubun sözleşmesi imzalanabilir. </w:t>
      </w:r>
    </w:p>
    <w:p w:rsidR="00EA096E" w:rsidRPr="000A51D0" w:rsidRDefault="00EA096E" w:rsidP="00EA096E">
      <w:pPr>
        <w:spacing w:line="240" w:lineRule="exact"/>
        <w:ind w:firstLine="720"/>
        <w:jc w:val="both"/>
      </w:pPr>
    </w:p>
    <w:p w:rsidR="00EA096E" w:rsidRPr="000A51D0" w:rsidRDefault="00EA096E" w:rsidP="00EA096E">
      <w:pPr>
        <w:spacing w:line="240" w:lineRule="exact"/>
        <w:ind w:firstLine="720"/>
        <w:jc w:val="both"/>
      </w:pPr>
      <w:r w:rsidRPr="000A51D0">
        <w:t xml:space="preserve">(9) Kanunun 55 inci maddesinde 20/11/2008 tarihli ve 5812 sayılı Kanunla yapılan değişiklik </w:t>
      </w:r>
      <w:proofErr w:type="gramStart"/>
      <w:r w:rsidRPr="000A51D0">
        <w:t>ile,</w:t>
      </w:r>
      <w:proofErr w:type="gramEnd"/>
      <w:r w:rsidRPr="000A51D0">
        <w:t xml:space="preserve"> şikayet sunulduktan sonra ihale yetkilisince ivedilik ve kamu yararı bulunması nedeniyle ihale işlemlerine devam edilmesi yönünde karar alınmasına ve bu karar üzerine sözleşmenin imzalanmasına imkan veren hüküm yürürlükten kaldırıldığından, idarelerce ivedilik ve kamu yararı bulunması nedeniyle ihale işlemlerine devam edilmesi yönünde karar alınarak sözleşmenin imzalanması mümkün bulunmamaktadır.</w:t>
      </w:r>
    </w:p>
    <w:p w:rsidR="00EA096E" w:rsidRPr="000A51D0" w:rsidRDefault="00EA096E" w:rsidP="00EA096E">
      <w:pPr>
        <w:spacing w:line="240" w:lineRule="exact"/>
        <w:ind w:firstLine="720"/>
        <w:jc w:val="both"/>
      </w:pPr>
    </w:p>
    <w:p w:rsidR="00EA096E" w:rsidRPr="000A51D0" w:rsidRDefault="00EA096E" w:rsidP="00EA096E">
      <w:pPr>
        <w:spacing w:line="240" w:lineRule="exact"/>
        <w:ind w:firstLine="720"/>
        <w:jc w:val="both"/>
        <w:rPr>
          <w:b/>
        </w:rPr>
      </w:pPr>
      <w:proofErr w:type="gramStart"/>
      <w:r w:rsidRPr="000A51D0">
        <w:rPr>
          <w:b/>
        </w:rPr>
        <w:t>Şikayetin</w:t>
      </w:r>
      <w:proofErr w:type="gramEnd"/>
      <w:r w:rsidRPr="000A51D0">
        <w:rPr>
          <w:b/>
        </w:rPr>
        <w:t xml:space="preserve"> sonuçlandırılması </w:t>
      </w:r>
    </w:p>
    <w:p w:rsidR="00EA096E" w:rsidRPr="000A51D0" w:rsidRDefault="00EA096E" w:rsidP="00EA096E">
      <w:pPr>
        <w:spacing w:line="240" w:lineRule="exact"/>
        <w:ind w:firstLine="720"/>
        <w:jc w:val="both"/>
      </w:pPr>
      <w:r w:rsidRPr="000A51D0">
        <w:rPr>
          <w:b/>
        </w:rPr>
        <w:t>MADDE 7 –</w:t>
      </w:r>
      <w:r w:rsidRPr="000A51D0">
        <w:t xml:space="preserve"> (1) Şikayet başvuruları üzerine idare tarafından yapılacak inceleme ihale yetkilisince bizzat yapılabileceği gibi ihale yetkilisinin görevlendireceği bir veya birden fazla </w:t>
      </w:r>
      <w:proofErr w:type="gramStart"/>
      <w:r w:rsidRPr="000A51D0">
        <w:t>raportör</w:t>
      </w:r>
      <w:proofErr w:type="gramEnd"/>
      <w:r w:rsidRPr="000A51D0">
        <w:t xml:space="preserve"> tarafından da yapılabilir. İhale komisyonu üyeleri de </w:t>
      </w:r>
      <w:proofErr w:type="gramStart"/>
      <w:r w:rsidRPr="000A51D0">
        <w:t>raportör</w:t>
      </w:r>
      <w:proofErr w:type="gramEnd"/>
      <w:r w:rsidRPr="000A51D0">
        <w:t xml:space="preserve"> olarak görevlendirilebilir. Yapılacak inceleme sonucunda, ihale yetkilisi veya usulüne uygun olarak yetki devri yapılmış kişi tarafından gerekçeli olarak ikinci fıkrada belirtilen kararlardan biri alınır.</w:t>
      </w:r>
    </w:p>
    <w:p w:rsidR="00EA096E" w:rsidRPr="000A51D0" w:rsidRDefault="00EA096E" w:rsidP="00EA096E">
      <w:pPr>
        <w:spacing w:line="240" w:lineRule="exact"/>
        <w:ind w:firstLine="720"/>
        <w:jc w:val="both"/>
      </w:pPr>
    </w:p>
    <w:p w:rsidR="00EA096E" w:rsidRPr="000A51D0" w:rsidRDefault="00EA096E" w:rsidP="00EA096E">
      <w:pPr>
        <w:spacing w:line="240" w:lineRule="exact"/>
        <w:ind w:firstLine="720"/>
        <w:jc w:val="both"/>
      </w:pPr>
      <w:r w:rsidRPr="000A51D0">
        <w:t xml:space="preserve">(2) </w:t>
      </w:r>
      <w:proofErr w:type="gramStart"/>
      <w:r w:rsidRPr="000A51D0">
        <w:t>Şikayet</w:t>
      </w:r>
      <w:proofErr w:type="gramEnd"/>
      <w:r w:rsidRPr="000A51D0">
        <w:t xml:space="preserve"> üzerine idare tarafından yapılan inceleme sonucunda gerekçeli olarak;</w:t>
      </w:r>
    </w:p>
    <w:p w:rsidR="00EA096E" w:rsidRPr="000A51D0" w:rsidRDefault="00EA096E" w:rsidP="00EA096E">
      <w:pPr>
        <w:spacing w:line="240" w:lineRule="exact"/>
        <w:ind w:firstLine="720"/>
        <w:jc w:val="both"/>
      </w:pPr>
      <w:r w:rsidRPr="000A51D0">
        <w:t>a) İhale sürecinin devam etmesine engel oluşturacak ve düzeltici işlemle giderilemeyecek hukuka aykırılığın tespit edilmesi halinde ihalenin iptaline,</w:t>
      </w:r>
    </w:p>
    <w:p w:rsidR="00EA096E" w:rsidRPr="000A51D0" w:rsidRDefault="00EA096E" w:rsidP="00EA096E">
      <w:pPr>
        <w:spacing w:line="240" w:lineRule="exact"/>
        <w:ind w:firstLine="720"/>
        <w:jc w:val="both"/>
      </w:pPr>
      <w:r w:rsidRPr="000A51D0">
        <w:lastRenderedPageBreak/>
        <w:t>b) Düzeltme yapılması yoluyla giderilebilecek ve ihale sürecinin kesintiye uğratılmasına gerek bulunmayan durumlarda, düzeltici işlem belirlenmesine,</w:t>
      </w:r>
    </w:p>
    <w:p w:rsidR="00EA096E" w:rsidRPr="000A51D0" w:rsidRDefault="00EA096E" w:rsidP="00EA096E">
      <w:pPr>
        <w:spacing w:line="240" w:lineRule="exact"/>
        <w:ind w:firstLine="720"/>
        <w:jc w:val="both"/>
      </w:pPr>
      <w:r w:rsidRPr="000A51D0">
        <w:t xml:space="preserve">c) Başvurunun süre, usul ve şekil kurallarına uygun olmaması, usulüne uygun olarak sözleşmenin imzalanmış olması veya </w:t>
      </w:r>
      <w:proofErr w:type="gramStart"/>
      <w:r w:rsidRPr="000A51D0">
        <w:t>şikayete</w:t>
      </w:r>
      <w:proofErr w:type="gramEnd"/>
      <w:r w:rsidRPr="000A51D0">
        <w:t xml:space="preserve"> konu işlemlerde ihalenin iptalini veya düzeltici işlem belirlenmesini gerektirecek hukuka aykırılığın tespit edilememesi hallerinde başvurunun reddine,</w:t>
      </w:r>
    </w:p>
    <w:p w:rsidR="00EA096E" w:rsidRPr="000A51D0" w:rsidRDefault="00EA096E" w:rsidP="00EA096E">
      <w:pPr>
        <w:spacing w:line="240" w:lineRule="exact"/>
        <w:ind w:firstLine="708"/>
        <w:jc w:val="both"/>
      </w:pPr>
      <w:proofErr w:type="gramStart"/>
      <w:r w:rsidRPr="000A51D0">
        <w:t>karar</w:t>
      </w:r>
      <w:proofErr w:type="gramEnd"/>
      <w:r w:rsidRPr="000A51D0">
        <w:t xml:space="preserve"> verilir.</w:t>
      </w:r>
    </w:p>
    <w:p w:rsidR="00EA096E" w:rsidRPr="000A51D0" w:rsidRDefault="00EA096E" w:rsidP="00EA096E">
      <w:pPr>
        <w:spacing w:line="240" w:lineRule="exact"/>
        <w:ind w:firstLine="708"/>
        <w:jc w:val="both"/>
      </w:pPr>
    </w:p>
    <w:p w:rsidR="00EA096E" w:rsidRPr="000A51D0" w:rsidRDefault="00EA096E" w:rsidP="00EA096E">
      <w:pPr>
        <w:spacing w:line="240" w:lineRule="exact"/>
        <w:ind w:firstLine="720"/>
        <w:jc w:val="both"/>
      </w:pPr>
      <w:proofErr w:type="gramStart"/>
      <w:r w:rsidRPr="000A51D0">
        <w:t>(3) Kanunun 29 uncu maddesi gereğince, ilân yapıldıktan sonra ihale dokümanında değişiklik yapılmaması esas olup, ilan yapıldıktan sonra, ihale dokümanında tekliflerin hazırlanmasını veya işin gerçekleştirilmesini etkileyebilecek maddi veya teknik hatalar veya eksikliklerin tespit edilmesi ve dokümanda değişiklik yapılmasının zorunlu olması halinde, bunu gerektiren sebep ve zorunluluklar bir tutanakla tespit edilerek önceki ilânlar geçersiz sayılır ve iş yeniden aynı şekilde ilân olunur.</w:t>
      </w:r>
      <w:proofErr w:type="gramEnd"/>
    </w:p>
    <w:p w:rsidR="00EA096E" w:rsidRPr="000A51D0" w:rsidRDefault="00EA096E" w:rsidP="00EA096E">
      <w:pPr>
        <w:spacing w:line="240" w:lineRule="exact"/>
        <w:ind w:firstLine="720"/>
        <w:jc w:val="both"/>
      </w:pPr>
    </w:p>
    <w:p w:rsidR="00EA096E" w:rsidRPr="003C2BBD" w:rsidRDefault="00EA096E" w:rsidP="00EA096E">
      <w:pPr>
        <w:spacing w:line="240" w:lineRule="exact"/>
        <w:ind w:firstLine="720"/>
        <w:jc w:val="both"/>
      </w:pPr>
      <w:r w:rsidRPr="000A51D0">
        <w:t xml:space="preserve">(4) Ancak, ilân yapıldıktan sonra, tekliflerin hazırlanmasını veya işin gerçekleştirilmesini etkileyebilecek maddi veya teknik hatalar veya eksikliklerin idarece tespit edilmesi veya istekli olabilecekler tarafından yazılı olarak bildirilmesi halinde, ihale dokümanın ilana yansımayan hükümlerine ilişkin olarak değişikliklerin yapılması mümkün bulunmaktadır. </w:t>
      </w:r>
      <w:r w:rsidR="008A18ED" w:rsidRPr="003C2BBD">
        <w:rPr>
          <w:b/>
        </w:rPr>
        <w:t>(Değişik ibare</w:t>
      </w:r>
      <w:r w:rsidR="00284BDA" w:rsidRPr="003C2BBD">
        <w:rPr>
          <w:b/>
        </w:rPr>
        <w:t>: 16/03/</w:t>
      </w:r>
      <w:r w:rsidR="008A18ED" w:rsidRPr="003C2BBD">
        <w:rPr>
          <w:b/>
        </w:rPr>
        <w:t>2019-30716 R</w:t>
      </w:r>
      <w:r w:rsidR="00D104A5" w:rsidRPr="003C2BBD">
        <w:rPr>
          <w:b/>
        </w:rPr>
        <w:t>.</w:t>
      </w:r>
      <w:r w:rsidR="008A18ED" w:rsidRPr="003C2BBD">
        <w:rPr>
          <w:b/>
        </w:rPr>
        <w:t>G</w:t>
      </w:r>
      <w:r w:rsidR="00D104A5" w:rsidRPr="003C2BBD">
        <w:rPr>
          <w:b/>
        </w:rPr>
        <w:t>.</w:t>
      </w:r>
      <w:r w:rsidR="008A18ED" w:rsidRPr="003C2BBD">
        <w:rPr>
          <w:b/>
        </w:rPr>
        <w:t>/3</w:t>
      </w:r>
      <w:r w:rsidR="00D104A5" w:rsidRPr="003C2BBD">
        <w:rPr>
          <w:b/>
        </w:rPr>
        <w:t>.</w:t>
      </w:r>
      <w:r w:rsidR="003C2BBD" w:rsidRPr="003C2BBD">
        <w:rPr>
          <w:b/>
        </w:rPr>
        <w:t>md</w:t>
      </w:r>
      <w:proofErr w:type="gramStart"/>
      <w:r w:rsidR="003C2BBD" w:rsidRPr="003C2BBD">
        <w:rPr>
          <w:b/>
        </w:rPr>
        <w:t>.,</w:t>
      </w:r>
      <w:proofErr w:type="gramEnd"/>
      <w:r w:rsidR="00284BDA" w:rsidRPr="003C2BBD">
        <w:rPr>
          <w:b/>
        </w:rPr>
        <w:t xml:space="preserve"> yürürlük: 01/06/</w:t>
      </w:r>
      <w:r w:rsidR="00495F04" w:rsidRPr="003C2BBD">
        <w:rPr>
          <w:b/>
        </w:rPr>
        <w:t xml:space="preserve">2019; </w:t>
      </w:r>
      <w:r w:rsidR="002B2B71" w:rsidRPr="003C2BBD">
        <w:rPr>
          <w:b/>
        </w:rPr>
        <w:t xml:space="preserve">Değişik cümle: 18/05/2024-32550 R.G./4.md., yürürlük: 01/08/2025) </w:t>
      </w:r>
      <w:r w:rsidR="00C8595F" w:rsidRPr="003C2BBD">
        <w:t>Bu durumda, yapılan değişikliklere ilişkin ihale dokümanının bağlayıcı bir parçası olan zeyilname düzenlenerek, bu zeyilnamenin, son teklif verme gününden en az on gün öncesinde bilgi sahibi olmalarını temin edecek şekilde, ihale dokümanını EKAP hesabına giriş yaparak indirenlerin tamamına gönderilmesi gerekmektedir.</w:t>
      </w:r>
      <w:r w:rsidRPr="003C2BBD">
        <w:t xml:space="preserve"> </w:t>
      </w:r>
    </w:p>
    <w:p w:rsidR="00EA096E" w:rsidRPr="000A51D0" w:rsidRDefault="00EA096E" w:rsidP="00EA096E">
      <w:pPr>
        <w:spacing w:line="240" w:lineRule="exact"/>
        <w:ind w:firstLine="720"/>
        <w:jc w:val="both"/>
      </w:pPr>
    </w:p>
    <w:p w:rsidR="00EA096E" w:rsidRPr="000A51D0" w:rsidRDefault="00EA096E" w:rsidP="00EA096E">
      <w:pPr>
        <w:spacing w:line="240" w:lineRule="exact"/>
        <w:ind w:firstLine="720"/>
        <w:jc w:val="both"/>
      </w:pPr>
      <w:r w:rsidRPr="000A51D0">
        <w:t xml:space="preserve">(5) İlan, ön yeterlik veya ihale dokümanına ilişkin </w:t>
      </w:r>
      <w:proofErr w:type="gramStart"/>
      <w:r w:rsidRPr="000A51D0">
        <w:t>şikayet</w:t>
      </w:r>
      <w:proofErr w:type="gramEnd"/>
      <w:r w:rsidRPr="000A51D0">
        <w:t xml:space="preserve"> başvurularının idarelerce ihale veya son başvuru tarihinden önce sonuçlandırılması esastır.</w:t>
      </w:r>
    </w:p>
    <w:p w:rsidR="00EA096E" w:rsidRPr="000A51D0" w:rsidRDefault="00EA096E" w:rsidP="00EA096E">
      <w:pPr>
        <w:spacing w:line="240" w:lineRule="exact"/>
        <w:ind w:firstLine="720"/>
        <w:jc w:val="both"/>
      </w:pPr>
    </w:p>
    <w:p w:rsidR="00EA096E" w:rsidRPr="000A51D0" w:rsidRDefault="00EA096E" w:rsidP="00EA096E">
      <w:pPr>
        <w:spacing w:line="240" w:lineRule="exact"/>
        <w:ind w:firstLine="720"/>
        <w:jc w:val="both"/>
      </w:pPr>
      <w:r w:rsidRPr="000A51D0">
        <w:t xml:space="preserve">(6) İhale veya ön yeterlik dokümanına yönelik </w:t>
      </w:r>
      <w:proofErr w:type="gramStart"/>
      <w:r w:rsidRPr="000A51D0">
        <w:t>şikayet</w:t>
      </w:r>
      <w:proofErr w:type="gramEnd"/>
      <w:r w:rsidRPr="000A51D0">
        <w:t xml:space="preserve"> başvurularında;</w:t>
      </w:r>
    </w:p>
    <w:p w:rsidR="00EA096E" w:rsidRPr="003C2BBD" w:rsidRDefault="00EA096E" w:rsidP="00EA096E">
      <w:pPr>
        <w:spacing w:line="240" w:lineRule="exact"/>
        <w:ind w:firstLine="720"/>
        <w:jc w:val="both"/>
      </w:pPr>
      <w:r w:rsidRPr="000A51D0">
        <w:t xml:space="preserve">a) İhale veya son başvuru tarihine on günden daha fazla süre olan hallerde; idare tarafından başvurunun değerlendirilmesi sonucunda, tekliflerin hazırlanmasını veya işin gerçekleştirilmesini etkileyebilecek maddi veya teknik hatalar veya eksikliklerin bulunduğuna karar verilmesi durumunda, zeyilname yapmak suretiyle ihale veya ön yeterlik dokümanında gerekli değişiklikler yapılır. </w:t>
      </w:r>
      <w:r w:rsidR="008A18ED" w:rsidRPr="003C2BBD">
        <w:rPr>
          <w:b/>
        </w:rPr>
        <w:t>(Değişik ibare</w:t>
      </w:r>
      <w:r w:rsidR="00284BDA" w:rsidRPr="003C2BBD">
        <w:rPr>
          <w:b/>
        </w:rPr>
        <w:t>: 16/03/</w:t>
      </w:r>
      <w:r w:rsidR="008A18ED" w:rsidRPr="003C2BBD">
        <w:rPr>
          <w:b/>
        </w:rPr>
        <w:t>2019-30716 R</w:t>
      </w:r>
      <w:r w:rsidR="001E2387" w:rsidRPr="003C2BBD">
        <w:rPr>
          <w:b/>
        </w:rPr>
        <w:t>.</w:t>
      </w:r>
      <w:r w:rsidR="008A18ED" w:rsidRPr="003C2BBD">
        <w:rPr>
          <w:b/>
        </w:rPr>
        <w:t>G</w:t>
      </w:r>
      <w:r w:rsidR="001E2387" w:rsidRPr="003C2BBD">
        <w:rPr>
          <w:b/>
        </w:rPr>
        <w:t>.</w:t>
      </w:r>
      <w:r w:rsidR="008A18ED" w:rsidRPr="003C2BBD">
        <w:rPr>
          <w:b/>
        </w:rPr>
        <w:t>/3</w:t>
      </w:r>
      <w:r w:rsidR="001E2387" w:rsidRPr="003C2BBD">
        <w:rPr>
          <w:b/>
        </w:rPr>
        <w:t>.</w:t>
      </w:r>
      <w:r w:rsidR="003C2BBD" w:rsidRPr="003C2BBD">
        <w:rPr>
          <w:b/>
        </w:rPr>
        <w:t>md</w:t>
      </w:r>
      <w:proofErr w:type="gramStart"/>
      <w:r w:rsidR="003C2BBD" w:rsidRPr="003C2BBD">
        <w:rPr>
          <w:b/>
        </w:rPr>
        <w:t>.,</w:t>
      </w:r>
      <w:proofErr w:type="gramEnd"/>
      <w:r w:rsidR="00284BDA" w:rsidRPr="003C2BBD">
        <w:rPr>
          <w:b/>
        </w:rPr>
        <w:t xml:space="preserve"> yürürlük: 01/06/</w:t>
      </w:r>
      <w:r w:rsidR="001E2387" w:rsidRPr="003C2BBD">
        <w:rPr>
          <w:b/>
        </w:rPr>
        <w:t xml:space="preserve">2019; Değişik cümle: 18/05/2024-32550 R.G./4.md., yürürlük: 01/08/2025) </w:t>
      </w:r>
      <w:r w:rsidR="00C8595F" w:rsidRPr="003C2BBD">
        <w:t>Bu durumda düzenlenen zeyilname, ihale veya son başvuru gününden en az on gün öncesinde bilgi sahibi olmalarını sağlayacak şekilde, dokümanı EKAP hesabına giriş yaparak indirenlerin tamamına gönderilerek ihale sürecine devam edilir.</w:t>
      </w:r>
    </w:p>
    <w:p w:rsidR="00EA096E" w:rsidRPr="003C2BBD" w:rsidRDefault="00EA096E" w:rsidP="00EA096E">
      <w:pPr>
        <w:spacing w:line="240" w:lineRule="exact"/>
        <w:ind w:firstLine="720"/>
        <w:jc w:val="both"/>
      </w:pPr>
      <w:proofErr w:type="gramStart"/>
      <w:r w:rsidRPr="000A51D0">
        <w:t xml:space="preserve">b) Zeyilnamenin istekli olabileceklere tebliğini sağlama açısından ihale veya son başvuru tarihine on günden az süre kalan hallerde; idare tarafından başvurunun değerlendirilmesi sonucunda, tekliflerin hazırlanmasını veya işin gerçekleştirilmesini etkileyebilecek maddi veya teknik hatalar veya eksikliklerin bulunduğuna karar verilmesi durumunda, zeyilname yapmak suretiyle ihale veya ön yeterlik dokümanında gerekli değişiklikler yapılır. </w:t>
      </w:r>
      <w:proofErr w:type="gramEnd"/>
      <w:r w:rsidR="008A18ED" w:rsidRPr="003C2BBD">
        <w:rPr>
          <w:b/>
        </w:rPr>
        <w:t>(Değişik ibare</w:t>
      </w:r>
      <w:r w:rsidR="00284BDA" w:rsidRPr="003C2BBD">
        <w:rPr>
          <w:b/>
        </w:rPr>
        <w:t>: 16/03/</w:t>
      </w:r>
      <w:r w:rsidR="008A18ED" w:rsidRPr="003C2BBD">
        <w:rPr>
          <w:b/>
        </w:rPr>
        <w:t>2019-30716 R</w:t>
      </w:r>
      <w:r w:rsidR="00BD3A3E" w:rsidRPr="003C2BBD">
        <w:rPr>
          <w:b/>
        </w:rPr>
        <w:t>.</w:t>
      </w:r>
      <w:r w:rsidR="008A18ED" w:rsidRPr="003C2BBD">
        <w:rPr>
          <w:b/>
        </w:rPr>
        <w:t>G</w:t>
      </w:r>
      <w:r w:rsidR="00BD3A3E" w:rsidRPr="003C2BBD">
        <w:rPr>
          <w:b/>
        </w:rPr>
        <w:t>.</w:t>
      </w:r>
      <w:r w:rsidR="008A18ED" w:rsidRPr="003C2BBD">
        <w:rPr>
          <w:b/>
        </w:rPr>
        <w:t>/3</w:t>
      </w:r>
      <w:r w:rsidR="00BD3A3E" w:rsidRPr="003C2BBD">
        <w:rPr>
          <w:b/>
        </w:rPr>
        <w:t>.</w:t>
      </w:r>
      <w:r w:rsidR="003C2BBD" w:rsidRPr="003C2BBD">
        <w:rPr>
          <w:b/>
        </w:rPr>
        <w:t>md</w:t>
      </w:r>
      <w:proofErr w:type="gramStart"/>
      <w:r w:rsidR="003C2BBD" w:rsidRPr="003C2BBD">
        <w:rPr>
          <w:b/>
        </w:rPr>
        <w:t>.,</w:t>
      </w:r>
      <w:proofErr w:type="gramEnd"/>
      <w:r w:rsidR="00284BDA" w:rsidRPr="003C2BBD">
        <w:rPr>
          <w:b/>
        </w:rPr>
        <w:t xml:space="preserve"> yürürlük: 01/06/</w:t>
      </w:r>
      <w:r w:rsidR="00AD0FC0" w:rsidRPr="003C2BBD">
        <w:rPr>
          <w:b/>
        </w:rPr>
        <w:t>2019; Değişik cümle: 18/05/2024-32550 R.G./4.md., yürürlük: 01/08/2025)</w:t>
      </w:r>
      <w:r w:rsidR="00103BA0" w:rsidRPr="003C2BBD">
        <w:rPr>
          <w:sz w:val="18"/>
          <w:szCs w:val="18"/>
        </w:rPr>
        <w:t xml:space="preserve"> </w:t>
      </w:r>
      <w:r w:rsidR="00103BA0" w:rsidRPr="003C2BBD">
        <w:t>Bu durumda, istekli olabileceklerin son teklif verme gününden en az on gün öncesinde zeyilnameden bilgi sahibi olmalarını sağlayacak şekilde son başvuru veya ihale tarihi bir defaya mahsus olmak üzere en fazla yirmi gün ertelenir ve zeyilname, dokümanı EKAP hesabına giriş yaparak indirenlerin tamamına gönderilerek ihale sürecine devam edilir.</w:t>
      </w:r>
    </w:p>
    <w:p w:rsidR="00EA096E" w:rsidRPr="000A51D0" w:rsidRDefault="00EA096E" w:rsidP="00EA096E">
      <w:pPr>
        <w:spacing w:line="240" w:lineRule="exact"/>
        <w:ind w:firstLine="720"/>
        <w:jc w:val="both"/>
      </w:pPr>
    </w:p>
    <w:p w:rsidR="00EA096E" w:rsidRPr="003C2BBD" w:rsidRDefault="00EA096E" w:rsidP="00EA096E">
      <w:pPr>
        <w:spacing w:line="240" w:lineRule="exact"/>
        <w:ind w:firstLine="720"/>
        <w:jc w:val="both"/>
      </w:pPr>
      <w:r w:rsidRPr="000A51D0">
        <w:t>(7) İhale veya son başvuru tarihine on günden daha az süre kalan hallerde önce ihale tarihi ayrı bir zeyilname ile ertelenebileceği gibi, dokümanda değişiklik yapan zeyilname ile de ertelenebilir</w:t>
      </w:r>
      <w:r w:rsidRPr="003C2BBD">
        <w:t xml:space="preserve">. </w:t>
      </w:r>
      <w:r w:rsidR="008A18ED" w:rsidRPr="003C2BBD">
        <w:rPr>
          <w:b/>
        </w:rPr>
        <w:t>(Değişik ibare</w:t>
      </w:r>
      <w:r w:rsidR="00284BDA" w:rsidRPr="003C2BBD">
        <w:rPr>
          <w:b/>
        </w:rPr>
        <w:t>: 16/03/</w:t>
      </w:r>
      <w:r w:rsidR="008A18ED" w:rsidRPr="003C2BBD">
        <w:rPr>
          <w:b/>
        </w:rPr>
        <w:t>2019-30716 R</w:t>
      </w:r>
      <w:r w:rsidR="00BD3A3E" w:rsidRPr="003C2BBD">
        <w:rPr>
          <w:b/>
        </w:rPr>
        <w:t>.</w:t>
      </w:r>
      <w:r w:rsidR="008A18ED" w:rsidRPr="003C2BBD">
        <w:rPr>
          <w:b/>
        </w:rPr>
        <w:t>G</w:t>
      </w:r>
      <w:r w:rsidR="00BD3A3E" w:rsidRPr="003C2BBD">
        <w:rPr>
          <w:b/>
        </w:rPr>
        <w:t>.</w:t>
      </w:r>
      <w:r w:rsidR="008A18ED" w:rsidRPr="003C2BBD">
        <w:rPr>
          <w:b/>
        </w:rPr>
        <w:t>/3</w:t>
      </w:r>
      <w:r w:rsidR="00BD3A3E" w:rsidRPr="003C2BBD">
        <w:rPr>
          <w:b/>
        </w:rPr>
        <w:t>.</w:t>
      </w:r>
      <w:r w:rsidR="003C2BBD" w:rsidRPr="003C2BBD">
        <w:rPr>
          <w:b/>
        </w:rPr>
        <w:t>md</w:t>
      </w:r>
      <w:proofErr w:type="gramStart"/>
      <w:r w:rsidR="003C2BBD" w:rsidRPr="003C2BBD">
        <w:rPr>
          <w:b/>
        </w:rPr>
        <w:t>.,</w:t>
      </w:r>
      <w:proofErr w:type="gramEnd"/>
      <w:r w:rsidR="00284BDA" w:rsidRPr="003C2BBD">
        <w:rPr>
          <w:b/>
        </w:rPr>
        <w:t xml:space="preserve"> yürürlük: 01/06/</w:t>
      </w:r>
      <w:r w:rsidR="00441DA7" w:rsidRPr="003C2BBD">
        <w:rPr>
          <w:b/>
        </w:rPr>
        <w:t>2019; Değişik cümle: 18/05/2024-32550 R.G./4.md., yürürlük: 01/08/2025)</w:t>
      </w:r>
      <w:r w:rsidR="002E6E0E" w:rsidRPr="003C2BBD">
        <w:rPr>
          <w:sz w:val="18"/>
          <w:szCs w:val="18"/>
        </w:rPr>
        <w:t xml:space="preserve"> </w:t>
      </w:r>
      <w:r w:rsidR="002E6E0E" w:rsidRPr="003C2BBD">
        <w:t>Birden fazla zeyilname yapılan hallerde, her zeyilname, ihale veya son başvuru tarihinden on gün öncesinde bilgi sahibi olmalarını sağlayacak şekilde, dokümanı EKAP hesabına giriş yaparak indirenlerin tamamına bildirilir.</w:t>
      </w:r>
    </w:p>
    <w:p w:rsidR="00EA096E" w:rsidRPr="000A51D0" w:rsidRDefault="00EA096E" w:rsidP="00EA096E">
      <w:pPr>
        <w:spacing w:line="240" w:lineRule="exact"/>
        <w:ind w:firstLine="720"/>
        <w:jc w:val="both"/>
      </w:pPr>
    </w:p>
    <w:p w:rsidR="00EA096E" w:rsidRPr="000A51D0" w:rsidRDefault="00EA096E" w:rsidP="00EA096E">
      <w:pPr>
        <w:spacing w:line="240" w:lineRule="exact"/>
        <w:ind w:firstLine="720"/>
        <w:jc w:val="both"/>
      </w:pPr>
      <w:r w:rsidRPr="000A51D0">
        <w:t xml:space="preserve">(8) Zeyilname düzenlenmesi halinde, teklifini bu düzenlemeden önce vermiş olan isteklilere tekliflerini geri çekerek, yeniden teklif verme </w:t>
      </w:r>
      <w:proofErr w:type="gramStart"/>
      <w:r w:rsidRPr="000A51D0">
        <w:t>imkanı</w:t>
      </w:r>
      <w:proofErr w:type="gramEnd"/>
      <w:r w:rsidRPr="000A51D0">
        <w:t xml:space="preserve"> sağlanır. </w:t>
      </w:r>
    </w:p>
    <w:p w:rsidR="00DC4F26" w:rsidRPr="000A51D0" w:rsidRDefault="00DC4F26" w:rsidP="00EA096E">
      <w:pPr>
        <w:spacing w:line="240" w:lineRule="exact"/>
        <w:ind w:firstLine="720"/>
        <w:jc w:val="both"/>
      </w:pPr>
    </w:p>
    <w:p w:rsidR="00EA096E" w:rsidRPr="000A51D0" w:rsidRDefault="00EA096E" w:rsidP="00EA096E">
      <w:pPr>
        <w:spacing w:line="240" w:lineRule="exact"/>
        <w:ind w:firstLine="720"/>
        <w:jc w:val="both"/>
      </w:pPr>
      <w:r w:rsidRPr="000A51D0">
        <w:t xml:space="preserve">(9) Ancak, zeyilname ile yapılan değişiklik nedeniyle ilanda da değişiklik yapılması gereken hallerde, ilanda düzeltme yapma süresi geçmiş ise Kanunun 26 </w:t>
      </w:r>
      <w:proofErr w:type="spellStart"/>
      <w:r w:rsidRPr="000A51D0">
        <w:t>ncı</w:t>
      </w:r>
      <w:proofErr w:type="spellEnd"/>
      <w:r w:rsidRPr="000A51D0">
        <w:t xml:space="preserve"> maddesi uyarınca yeniden ilan yapılması gerektiği hususuna dikkat edilmelidir.</w:t>
      </w:r>
    </w:p>
    <w:p w:rsidR="00EA096E" w:rsidRPr="000A51D0" w:rsidRDefault="00EA096E" w:rsidP="00EA096E">
      <w:pPr>
        <w:spacing w:line="240" w:lineRule="exact"/>
        <w:ind w:firstLine="720"/>
        <w:jc w:val="both"/>
      </w:pPr>
    </w:p>
    <w:p w:rsidR="00EA096E" w:rsidRPr="000A51D0" w:rsidRDefault="00EA096E" w:rsidP="00EA096E">
      <w:pPr>
        <w:spacing w:line="240" w:lineRule="exact"/>
        <w:ind w:firstLine="720"/>
        <w:jc w:val="both"/>
      </w:pPr>
      <w:r w:rsidRPr="000A51D0">
        <w:t xml:space="preserve">(10) İdare, </w:t>
      </w:r>
      <w:proofErr w:type="gramStart"/>
      <w:r w:rsidRPr="000A51D0">
        <w:t>şikayet</w:t>
      </w:r>
      <w:proofErr w:type="gramEnd"/>
      <w:r w:rsidRPr="000A51D0">
        <w:t xml:space="preserve"> başvurusu üzerine gerekli incelemeyi yaparak on gün içinde gerekçeli bir karar alır. Alınan karar, </w:t>
      </w:r>
      <w:proofErr w:type="gramStart"/>
      <w:r w:rsidRPr="000A51D0">
        <w:t>şikayetçi</w:t>
      </w:r>
      <w:proofErr w:type="gramEnd"/>
      <w:r w:rsidRPr="000A51D0">
        <w:t xml:space="preserve"> ile diğer aday veya istekliler ile istekli olabileceklere karar tarihini izleyen üç gün içinde bildirilir. İlan ile ihale veya ön yeterlik dokümanına yönelik başvuru sonucunda alınan kararlar aday, istekli ve istekli olabileceklere bildirilirken, başvuruların veya tekliflerin sunulması, değerlendirilmesi ve ön yeterlik değerlendirmesi veya ihalenin sonuçlandırılması işlemlerine karşı yapılacak </w:t>
      </w:r>
      <w:proofErr w:type="gramStart"/>
      <w:r w:rsidRPr="000A51D0">
        <w:t>şikayet</w:t>
      </w:r>
      <w:proofErr w:type="gramEnd"/>
      <w:r w:rsidRPr="000A51D0">
        <w:t xml:space="preserve"> başvuruları sonucunda alınan kararlar istekli olabileceklere bildirilmez. Ancak, ilan veya dokümanda yer alan düzenlemeler veya bu düzenlemeler ile idari uygulamalar arasındaki uyumsuzluklara karşı yapılan başvurularda aday veya isteklilerin yanında istekli olabileceklere de bildirim yapılır. Son bildirim tarihini izleyen günden itibaren süresi içinde Kuruma </w:t>
      </w:r>
      <w:proofErr w:type="spellStart"/>
      <w:r w:rsidRPr="000A51D0">
        <w:t>itirazen</w:t>
      </w:r>
      <w:proofErr w:type="spellEnd"/>
      <w:r w:rsidRPr="000A51D0">
        <w:t xml:space="preserve"> </w:t>
      </w:r>
      <w:proofErr w:type="gramStart"/>
      <w:r w:rsidRPr="000A51D0">
        <w:t>şikayet</w:t>
      </w:r>
      <w:proofErr w:type="gramEnd"/>
      <w:r w:rsidRPr="000A51D0">
        <w:t xml:space="preserve"> başvurusunda bulunulmamış ise idare tarafından kararın gerektirdiği işlemler yerine getirilir. </w:t>
      </w:r>
    </w:p>
    <w:p w:rsidR="00EA096E" w:rsidRPr="000A51D0" w:rsidRDefault="00EA096E" w:rsidP="00EA096E">
      <w:pPr>
        <w:spacing w:line="240" w:lineRule="exact"/>
        <w:ind w:firstLine="720"/>
        <w:jc w:val="both"/>
      </w:pPr>
    </w:p>
    <w:p w:rsidR="00EA096E" w:rsidRPr="000A51D0" w:rsidRDefault="00EA096E" w:rsidP="00EA096E">
      <w:pPr>
        <w:spacing w:line="240" w:lineRule="exact"/>
        <w:ind w:firstLine="720"/>
        <w:jc w:val="both"/>
      </w:pPr>
      <w:r w:rsidRPr="000A51D0">
        <w:t xml:space="preserve">(11) </w:t>
      </w:r>
      <w:proofErr w:type="gramStart"/>
      <w:r w:rsidRPr="000A51D0">
        <w:t>Şikayet</w:t>
      </w:r>
      <w:proofErr w:type="gramEnd"/>
      <w:r w:rsidRPr="000A51D0">
        <w:t xml:space="preserve"> üzerine verilen kararlar, Yönetmeliğin 24 üncü maddesinde yer alan tebligat ve bildirim esaslarına göre bildirilir. </w:t>
      </w:r>
      <w:r w:rsidR="00BE0A36" w:rsidRPr="000A51D0">
        <w:t>(…)</w:t>
      </w:r>
      <w:r w:rsidR="00BE0A36" w:rsidRPr="000A51D0">
        <w:rPr>
          <w:rStyle w:val="DipnotBavurusu"/>
        </w:rPr>
        <w:footnoteReference w:id="2"/>
      </w:r>
      <w:r w:rsidRPr="000A51D0">
        <w:t xml:space="preserve"> </w:t>
      </w:r>
    </w:p>
    <w:p w:rsidR="00EA096E" w:rsidRPr="000A51D0" w:rsidRDefault="00EA096E" w:rsidP="00EA096E">
      <w:pPr>
        <w:spacing w:line="240" w:lineRule="exact"/>
        <w:ind w:firstLine="720"/>
        <w:jc w:val="both"/>
      </w:pPr>
    </w:p>
    <w:p w:rsidR="00EA096E" w:rsidRPr="000A51D0" w:rsidRDefault="00EA096E" w:rsidP="00EA096E">
      <w:pPr>
        <w:spacing w:line="240" w:lineRule="exact"/>
        <w:ind w:firstLine="720"/>
        <w:jc w:val="both"/>
      </w:pPr>
      <w:r w:rsidRPr="000A51D0">
        <w:t xml:space="preserve">(12) </w:t>
      </w:r>
      <w:r w:rsidR="00BE0A36" w:rsidRPr="000A51D0">
        <w:rPr>
          <w:b/>
        </w:rPr>
        <w:t>(Değişik: 07/06/2014–29023 R.G./3.md</w:t>
      </w:r>
      <w:proofErr w:type="gramStart"/>
      <w:r w:rsidR="00BE0A36" w:rsidRPr="000A51D0">
        <w:rPr>
          <w:b/>
        </w:rPr>
        <w:t>.,</w:t>
      </w:r>
      <w:proofErr w:type="gramEnd"/>
      <w:r w:rsidR="00BE0A36" w:rsidRPr="000A51D0">
        <w:rPr>
          <w:b/>
        </w:rPr>
        <w:t xml:space="preserve"> Yürürlük: 1/1/2015) </w:t>
      </w:r>
      <w:r w:rsidR="00BE0A36" w:rsidRPr="000A51D0">
        <w:t xml:space="preserve">Yapılan bildirimlere ilişkin tebellüğ belgelerinin ve faks ile yapılan bildirimlerde </w:t>
      </w:r>
      <w:r w:rsidRPr="000A51D0">
        <w:t xml:space="preserve">faksın gönderildiği tarih ile gönderilen yazı içeriğini de gösteren belgelerin ihale işlem dosyası içerisinde muhafaza edilmesi ve </w:t>
      </w:r>
      <w:proofErr w:type="spellStart"/>
      <w:r w:rsidRPr="000A51D0">
        <w:t>itirazen</w:t>
      </w:r>
      <w:proofErr w:type="spellEnd"/>
      <w:r w:rsidRPr="000A51D0">
        <w:t xml:space="preserve"> şikayet başvurusunda bulunulması halinde bu belgelerin ihale işlem dosyası kapsamında Kuruma gönderilmesi gerekmektedir. </w:t>
      </w:r>
    </w:p>
    <w:p w:rsidR="00EA096E" w:rsidRPr="000A51D0" w:rsidRDefault="00EA096E" w:rsidP="00EA096E">
      <w:pPr>
        <w:spacing w:line="240" w:lineRule="exact"/>
        <w:ind w:firstLine="720"/>
        <w:jc w:val="both"/>
      </w:pPr>
    </w:p>
    <w:p w:rsidR="00EA096E" w:rsidRPr="000A51D0" w:rsidRDefault="00EA096E" w:rsidP="00EA096E">
      <w:pPr>
        <w:spacing w:line="240" w:lineRule="exact"/>
        <w:ind w:firstLine="720"/>
        <w:jc w:val="both"/>
      </w:pPr>
      <w:r w:rsidRPr="000A51D0">
        <w:t xml:space="preserve">(13) Bu çerçevede, </w:t>
      </w:r>
      <w:r w:rsidR="00140620" w:rsidRPr="000A51D0">
        <w:t>(…)</w:t>
      </w:r>
      <w:r w:rsidR="00140620" w:rsidRPr="000A51D0">
        <w:rPr>
          <w:rStyle w:val="DipnotBavurusu"/>
        </w:rPr>
        <w:footnoteReference w:id="3"/>
      </w:r>
      <w:r w:rsidR="00140620" w:rsidRPr="000A51D0">
        <w:t xml:space="preserve"> </w:t>
      </w:r>
      <w:proofErr w:type="gramStart"/>
      <w:r w:rsidRPr="000A51D0">
        <w:t>faks</w:t>
      </w:r>
      <w:proofErr w:type="gramEnd"/>
      <w:r w:rsidRPr="000A51D0">
        <w:t xml:space="preserve"> ile yapılan bildirimlerde iletim raporu ile birlikte gönderilmiş olan metnin faks makinesinin hafızasından çıkarılması ve idare yetkilisi tarafından imzalanması, usulüne uygun bildirim yapıldığının ispatı açısından idareler için önem arz etmektedir.</w:t>
      </w:r>
    </w:p>
    <w:p w:rsidR="00EA096E" w:rsidRPr="000A51D0" w:rsidRDefault="00EA096E" w:rsidP="00EA096E">
      <w:pPr>
        <w:spacing w:line="240" w:lineRule="exact"/>
        <w:ind w:firstLine="720"/>
        <w:jc w:val="both"/>
      </w:pPr>
    </w:p>
    <w:p w:rsidR="00EA096E" w:rsidRPr="000A51D0" w:rsidRDefault="00EA096E" w:rsidP="00EA096E">
      <w:pPr>
        <w:spacing w:line="240" w:lineRule="exact"/>
        <w:ind w:firstLine="720"/>
        <w:jc w:val="both"/>
      </w:pPr>
      <w:r w:rsidRPr="000A51D0">
        <w:t>(14)</w:t>
      </w:r>
      <w:r w:rsidR="00814EA4" w:rsidRPr="000A51D0">
        <w:t xml:space="preserve"> </w:t>
      </w:r>
      <w:r w:rsidR="00814EA4" w:rsidRPr="000A51D0">
        <w:rPr>
          <w:b/>
        </w:rPr>
        <w:t>(Değişik: 03/05/2011- R.G.</w:t>
      </w:r>
      <w:r w:rsidR="00814EA4" w:rsidRPr="000A51D0">
        <w:t xml:space="preserve"> </w:t>
      </w:r>
      <w:r w:rsidR="00814EA4" w:rsidRPr="000A51D0">
        <w:rPr>
          <w:b/>
        </w:rPr>
        <w:t>27923/2 md)</w:t>
      </w:r>
      <w:r w:rsidR="00814EA4" w:rsidRPr="000A51D0">
        <w:t xml:space="preserve"> </w:t>
      </w:r>
      <w:proofErr w:type="gramStart"/>
      <w:r w:rsidR="00814EA4" w:rsidRPr="000A51D0">
        <w:t>Şikayet</w:t>
      </w:r>
      <w:proofErr w:type="gramEnd"/>
      <w:r w:rsidR="00814EA4" w:rsidRPr="000A51D0">
        <w:t xml:space="preserve"> başvurusu üzerine idarece alınan kararla bir hak kaybına veya zarara uğradığını ya da zarara uğramasının muhtemel olduğunu iddia edenler bu hususa ilişkin başvuruyu </w:t>
      </w:r>
      <w:proofErr w:type="spellStart"/>
      <w:r w:rsidR="00814EA4" w:rsidRPr="000A51D0">
        <w:t>itirazen</w:t>
      </w:r>
      <w:proofErr w:type="spellEnd"/>
      <w:r w:rsidR="00814EA4" w:rsidRPr="000A51D0">
        <w:t xml:space="preserve"> şikayet başvurusu olarak doğrudan Kuruma yaparlar.</w:t>
      </w:r>
    </w:p>
    <w:p w:rsidR="00157B10" w:rsidRPr="000A51D0" w:rsidRDefault="00157B10" w:rsidP="00EA096E">
      <w:pPr>
        <w:spacing w:line="240" w:lineRule="exact"/>
        <w:ind w:firstLine="720"/>
        <w:jc w:val="center"/>
        <w:rPr>
          <w:b/>
        </w:rPr>
      </w:pPr>
    </w:p>
    <w:p w:rsidR="00EA096E" w:rsidRPr="000A51D0" w:rsidRDefault="00EA096E" w:rsidP="00EA096E">
      <w:pPr>
        <w:spacing w:line="240" w:lineRule="exact"/>
        <w:ind w:firstLine="720"/>
        <w:jc w:val="center"/>
        <w:rPr>
          <w:b/>
        </w:rPr>
      </w:pPr>
      <w:r w:rsidRPr="000A51D0">
        <w:rPr>
          <w:b/>
        </w:rPr>
        <w:t>ÜÇÜNCÜ BÖLÜM</w:t>
      </w:r>
    </w:p>
    <w:p w:rsidR="00EA096E" w:rsidRPr="000A51D0" w:rsidRDefault="00EA096E" w:rsidP="00EA096E">
      <w:pPr>
        <w:spacing w:line="240" w:lineRule="exact"/>
        <w:ind w:firstLine="720"/>
        <w:jc w:val="center"/>
        <w:rPr>
          <w:b/>
        </w:rPr>
      </w:pPr>
      <w:proofErr w:type="spellStart"/>
      <w:r w:rsidRPr="000A51D0">
        <w:rPr>
          <w:b/>
        </w:rPr>
        <w:t>İtirazen</w:t>
      </w:r>
      <w:proofErr w:type="spellEnd"/>
      <w:r w:rsidRPr="000A51D0">
        <w:rPr>
          <w:b/>
        </w:rPr>
        <w:t xml:space="preserve"> </w:t>
      </w:r>
      <w:proofErr w:type="gramStart"/>
      <w:r w:rsidRPr="000A51D0">
        <w:rPr>
          <w:b/>
        </w:rPr>
        <w:t>Şikayet</w:t>
      </w:r>
      <w:proofErr w:type="gramEnd"/>
      <w:r w:rsidRPr="000A51D0">
        <w:rPr>
          <w:b/>
        </w:rPr>
        <w:t xml:space="preserve"> Başvurusu ve Sonuçları</w:t>
      </w:r>
    </w:p>
    <w:p w:rsidR="00EA096E" w:rsidRPr="000A51D0" w:rsidRDefault="00EA096E" w:rsidP="00EA096E">
      <w:pPr>
        <w:spacing w:line="240" w:lineRule="exact"/>
        <w:ind w:firstLine="720"/>
        <w:jc w:val="center"/>
        <w:rPr>
          <w:b/>
        </w:rPr>
      </w:pPr>
    </w:p>
    <w:p w:rsidR="00EA096E" w:rsidRPr="000A51D0" w:rsidRDefault="00EA096E" w:rsidP="00EA096E">
      <w:pPr>
        <w:spacing w:line="240" w:lineRule="exact"/>
        <w:ind w:firstLine="720"/>
        <w:jc w:val="both"/>
        <w:rPr>
          <w:b/>
        </w:rPr>
      </w:pPr>
      <w:proofErr w:type="spellStart"/>
      <w:r w:rsidRPr="000A51D0">
        <w:rPr>
          <w:b/>
        </w:rPr>
        <w:t>İtirazen</w:t>
      </w:r>
      <w:proofErr w:type="spellEnd"/>
      <w:r w:rsidRPr="000A51D0">
        <w:rPr>
          <w:b/>
        </w:rPr>
        <w:t xml:space="preserve"> </w:t>
      </w:r>
      <w:proofErr w:type="gramStart"/>
      <w:r w:rsidRPr="000A51D0">
        <w:rPr>
          <w:b/>
        </w:rPr>
        <w:t>şikayet</w:t>
      </w:r>
      <w:proofErr w:type="gramEnd"/>
      <w:r w:rsidRPr="000A51D0">
        <w:rPr>
          <w:b/>
        </w:rPr>
        <w:t xml:space="preserve"> başvurusu</w:t>
      </w:r>
    </w:p>
    <w:p w:rsidR="00EA096E" w:rsidRPr="000A51D0" w:rsidRDefault="00EA096E" w:rsidP="00EA096E">
      <w:pPr>
        <w:spacing w:line="240" w:lineRule="exact"/>
        <w:ind w:firstLine="720"/>
        <w:jc w:val="both"/>
      </w:pPr>
      <w:r w:rsidRPr="000A51D0">
        <w:rPr>
          <w:b/>
        </w:rPr>
        <w:t xml:space="preserve">MADDE 8 – </w:t>
      </w:r>
      <w:r w:rsidRPr="000A51D0">
        <w:t xml:space="preserve">(1) İdareye yapılan </w:t>
      </w:r>
      <w:proofErr w:type="gramStart"/>
      <w:r w:rsidRPr="000A51D0">
        <w:t>şikayet</w:t>
      </w:r>
      <w:proofErr w:type="gramEnd"/>
      <w:r w:rsidRPr="000A51D0">
        <w:t xml:space="preserve"> başvurusu üzerine idare tarafından alınan kararın uygun bulunmaması veya on günlük süre </w:t>
      </w:r>
      <w:proofErr w:type="spellStart"/>
      <w:r w:rsidRPr="000A51D0">
        <w:t>içersinde</w:t>
      </w:r>
      <w:proofErr w:type="spellEnd"/>
      <w:r w:rsidRPr="000A51D0">
        <w:t xml:space="preserve"> idare tarafından bir karar alınmaması hallerinde veya şikayet ya da </w:t>
      </w:r>
      <w:proofErr w:type="spellStart"/>
      <w:r w:rsidRPr="000A51D0">
        <w:t>itirazen</w:t>
      </w:r>
      <w:proofErr w:type="spellEnd"/>
      <w:r w:rsidRPr="000A51D0">
        <w:t xml:space="preserve"> şikayet üzerine idare tarafından alınan ihalenin iptali kararlarına karşı doğrudan Kuruma </w:t>
      </w:r>
      <w:proofErr w:type="spellStart"/>
      <w:r w:rsidRPr="000A51D0">
        <w:t>itirazen</w:t>
      </w:r>
      <w:proofErr w:type="spellEnd"/>
      <w:r w:rsidRPr="000A51D0">
        <w:t xml:space="preserve"> şikayet başvurusunda bulunulabilir.</w:t>
      </w:r>
    </w:p>
    <w:p w:rsidR="00EA096E" w:rsidRPr="000A51D0" w:rsidRDefault="00EA096E" w:rsidP="00EA096E">
      <w:pPr>
        <w:spacing w:line="240" w:lineRule="exact"/>
        <w:ind w:firstLine="720"/>
        <w:jc w:val="both"/>
      </w:pPr>
    </w:p>
    <w:p w:rsidR="00EA096E" w:rsidRPr="000A51D0" w:rsidRDefault="00EA096E" w:rsidP="00EA096E">
      <w:pPr>
        <w:spacing w:line="240" w:lineRule="exact"/>
        <w:ind w:firstLine="720"/>
        <w:jc w:val="both"/>
      </w:pPr>
      <w:r w:rsidRPr="000A51D0">
        <w:lastRenderedPageBreak/>
        <w:t xml:space="preserve">(2) İhalenin iptali kararlarından sadece aşağıda belirtilenler </w:t>
      </w:r>
      <w:proofErr w:type="spellStart"/>
      <w:r w:rsidRPr="000A51D0">
        <w:t>itirazen</w:t>
      </w:r>
      <w:proofErr w:type="spellEnd"/>
      <w:r w:rsidRPr="000A51D0">
        <w:t xml:space="preserve"> </w:t>
      </w:r>
      <w:proofErr w:type="gramStart"/>
      <w:r w:rsidRPr="000A51D0">
        <w:t>şikayete</w:t>
      </w:r>
      <w:proofErr w:type="gramEnd"/>
      <w:r w:rsidRPr="000A51D0">
        <w:t xml:space="preserve"> konu edilebilir: </w:t>
      </w:r>
    </w:p>
    <w:p w:rsidR="00EA096E" w:rsidRPr="000A51D0" w:rsidRDefault="00EA096E" w:rsidP="00EA096E">
      <w:pPr>
        <w:spacing w:line="240" w:lineRule="exact"/>
        <w:ind w:firstLine="720"/>
        <w:jc w:val="both"/>
      </w:pPr>
      <w:r w:rsidRPr="000A51D0">
        <w:t xml:space="preserve">a) </w:t>
      </w:r>
      <w:proofErr w:type="gramStart"/>
      <w:r w:rsidRPr="000A51D0">
        <w:t>Şikayet</w:t>
      </w:r>
      <w:proofErr w:type="gramEnd"/>
      <w:r w:rsidRPr="000A51D0">
        <w:t xml:space="preserve"> başvurusu üzerine idare tarafından şikayet dilekçesinin kayıtlara alındığı tarih veya sonrasında herhangi bir nedenle idare tarafından alınan iptal kararları.</w:t>
      </w:r>
    </w:p>
    <w:p w:rsidR="00EA096E" w:rsidRPr="000A51D0" w:rsidRDefault="00EA096E" w:rsidP="00EA096E">
      <w:pPr>
        <w:spacing w:line="240" w:lineRule="exact"/>
        <w:ind w:firstLine="720"/>
        <w:jc w:val="both"/>
      </w:pPr>
      <w:r w:rsidRPr="000A51D0">
        <w:t xml:space="preserve">b) </w:t>
      </w:r>
      <w:proofErr w:type="spellStart"/>
      <w:r w:rsidRPr="000A51D0">
        <w:t>İtirazen</w:t>
      </w:r>
      <w:proofErr w:type="spellEnd"/>
      <w:r w:rsidRPr="000A51D0">
        <w:t xml:space="preserve"> </w:t>
      </w:r>
      <w:proofErr w:type="gramStart"/>
      <w:r w:rsidRPr="000A51D0">
        <w:t>şikayet</w:t>
      </w:r>
      <w:proofErr w:type="gramEnd"/>
      <w:r w:rsidRPr="000A51D0">
        <w:t xml:space="preserve"> üzerine Kurul tarafından başvurunun reddine veya düzeltici işlem belirlenmesine karar verildikten sonra idare tarafından alınan iptal kararları.</w:t>
      </w:r>
    </w:p>
    <w:p w:rsidR="00EA096E" w:rsidRPr="000A51D0" w:rsidRDefault="00EA096E" w:rsidP="00EA096E">
      <w:pPr>
        <w:spacing w:line="240" w:lineRule="exact"/>
        <w:ind w:firstLine="720"/>
        <w:jc w:val="both"/>
      </w:pPr>
    </w:p>
    <w:p w:rsidR="00EA096E" w:rsidRPr="000A51D0" w:rsidRDefault="00EA096E" w:rsidP="00EA096E">
      <w:pPr>
        <w:spacing w:line="240" w:lineRule="exact"/>
        <w:ind w:firstLine="720"/>
        <w:jc w:val="both"/>
      </w:pPr>
      <w:r w:rsidRPr="000A51D0">
        <w:t xml:space="preserve">(3) Herhangi bir </w:t>
      </w:r>
      <w:proofErr w:type="gramStart"/>
      <w:r w:rsidRPr="000A51D0">
        <w:t>şikayet</w:t>
      </w:r>
      <w:proofErr w:type="gramEnd"/>
      <w:r w:rsidRPr="000A51D0">
        <w:t xml:space="preserve"> veya </w:t>
      </w:r>
      <w:proofErr w:type="spellStart"/>
      <w:r w:rsidRPr="000A51D0">
        <w:t>itirazen</w:t>
      </w:r>
      <w:proofErr w:type="spellEnd"/>
      <w:r w:rsidRPr="000A51D0">
        <w:t xml:space="preserve"> şikayet başvurusu olmaksızın idare tarafından alınan ihalenin iptali kararlarına karşı Kuruma </w:t>
      </w:r>
      <w:proofErr w:type="spellStart"/>
      <w:r w:rsidRPr="000A51D0">
        <w:t>itirazen</w:t>
      </w:r>
      <w:proofErr w:type="spellEnd"/>
      <w:r w:rsidRPr="000A51D0">
        <w:t xml:space="preserve"> şikayet başvurusunda bulunulamayacağından, bu kararlar ancak idari yargı mercilerinde dava konusu edilebilir.</w:t>
      </w:r>
    </w:p>
    <w:p w:rsidR="00EA096E" w:rsidRPr="000A51D0" w:rsidRDefault="00EA096E" w:rsidP="00EA096E">
      <w:pPr>
        <w:spacing w:line="240" w:lineRule="exact"/>
        <w:ind w:firstLine="720"/>
        <w:jc w:val="both"/>
      </w:pPr>
    </w:p>
    <w:p w:rsidR="00EA096E" w:rsidRPr="000A51D0" w:rsidRDefault="00EA096E" w:rsidP="00EA096E">
      <w:pPr>
        <w:spacing w:line="240" w:lineRule="exact"/>
        <w:ind w:firstLine="720"/>
        <w:jc w:val="both"/>
        <w:rPr>
          <w:b/>
        </w:rPr>
      </w:pPr>
      <w:proofErr w:type="spellStart"/>
      <w:r w:rsidRPr="000A51D0">
        <w:rPr>
          <w:b/>
        </w:rPr>
        <w:t>İtirazen</w:t>
      </w:r>
      <w:proofErr w:type="spellEnd"/>
      <w:r w:rsidRPr="000A51D0">
        <w:rPr>
          <w:b/>
        </w:rPr>
        <w:t xml:space="preserve"> </w:t>
      </w:r>
      <w:proofErr w:type="gramStart"/>
      <w:r w:rsidRPr="000A51D0">
        <w:rPr>
          <w:b/>
        </w:rPr>
        <w:t>şikayet</w:t>
      </w:r>
      <w:proofErr w:type="gramEnd"/>
      <w:r w:rsidRPr="000A51D0">
        <w:rPr>
          <w:b/>
        </w:rPr>
        <w:t xml:space="preserve"> başvurusunda bulunabilecekler</w:t>
      </w:r>
    </w:p>
    <w:p w:rsidR="00EA096E" w:rsidRPr="000A51D0" w:rsidRDefault="00EA096E" w:rsidP="00EA096E">
      <w:pPr>
        <w:spacing w:line="240" w:lineRule="exact"/>
        <w:ind w:firstLine="720"/>
        <w:jc w:val="both"/>
      </w:pPr>
      <w:r w:rsidRPr="000A51D0">
        <w:rPr>
          <w:b/>
        </w:rPr>
        <w:t>MADDE 9 –</w:t>
      </w:r>
      <w:r w:rsidRPr="000A51D0">
        <w:t xml:space="preserve"> (1) İhale işlemleriyle ilgili bir hak kaybına veya zarara uğradığını veya zarara uğramasının muhtemel olduğunu iddia eden aday veya istekliler ile istekli olabilecekler, idareye </w:t>
      </w:r>
      <w:proofErr w:type="gramStart"/>
      <w:r w:rsidRPr="000A51D0">
        <w:t>şikayet</w:t>
      </w:r>
      <w:proofErr w:type="gramEnd"/>
      <w:r w:rsidRPr="000A51D0">
        <w:t xml:space="preserve"> başvurusunda bulunduktan sonra süresi içinde Kuruma </w:t>
      </w:r>
      <w:proofErr w:type="spellStart"/>
      <w:r w:rsidRPr="000A51D0">
        <w:t>itirazen</w:t>
      </w:r>
      <w:proofErr w:type="spellEnd"/>
      <w:r w:rsidRPr="000A51D0">
        <w:t xml:space="preserve"> şikayet başvurusunda bulunabilir. Ancak, </w:t>
      </w:r>
      <w:proofErr w:type="gramStart"/>
      <w:r w:rsidRPr="000A51D0">
        <w:t>şikayet</w:t>
      </w:r>
      <w:proofErr w:type="gramEnd"/>
      <w:r w:rsidRPr="000A51D0">
        <w:t xml:space="preserve"> veya </w:t>
      </w:r>
      <w:proofErr w:type="spellStart"/>
      <w:r w:rsidRPr="000A51D0">
        <w:t>itirazen</w:t>
      </w:r>
      <w:proofErr w:type="spellEnd"/>
      <w:r w:rsidRPr="000A51D0">
        <w:t xml:space="preserve"> şikayet üzerine alınan ihalenin iptaline ilişkin işlem ve kararlara karşı idareye başvurmadan doğrudan Kuruma </w:t>
      </w:r>
      <w:proofErr w:type="spellStart"/>
      <w:r w:rsidRPr="000A51D0">
        <w:t>itirazen</w:t>
      </w:r>
      <w:proofErr w:type="spellEnd"/>
      <w:r w:rsidRPr="000A51D0">
        <w:t xml:space="preserve"> şikayet başvurusunda bulunulabilir. </w:t>
      </w:r>
    </w:p>
    <w:p w:rsidR="00EA096E" w:rsidRPr="000A51D0" w:rsidRDefault="00EA096E" w:rsidP="00EA096E">
      <w:pPr>
        <w:spacing w:line="240" w:lineRule="exact"/>
        <w:ind w:firstLine="720"/>
        <w:jc w:val="both"/>
      </w:pPr>
    </w:p>
    <w:p w:rsidR="00EA096E" w:rsidRPr="000A51D0" w:rsidRDefault="00EA096E" w:rsidP="00EA096E">
      <w:pPr>
        <w:spacing w:line="240" w:lineRule="exact"/>
        <w:ind w:firstLine="720"/>
        <w:jc w:val="both"/>
      </w:pPr>
      <w:r w:rsidRPr="000A51D0">
        <w:t xml:space="preserve">(2) İstekli olabilecekler; ön yeterlik ve/veya ihale dokümanının verilmesi, ön yeterlik ve/veya ihale ilanında veya ön yeterlik ve/veya ihale dokümanında yer verilen düzenlemeler ve/veya bu düzenlemeler ile idari uygulamalar arasındaki uyumsuzluklar hakkında başvuruda bulunabilir. </w:t>
      </w:r>
    </w:p>
    <w:p w:rsidR="00EA096E" w:rsidRPr="000A51D0" w:rsidRDefault="00EA096E" w:rsidP="00EA096E">
      <w:pPr>
        <w:spacing w:line="240" w:lineRule="exact"/>
        <w:ind w:firstLine="720"/>
        <w:jc w:val="both"/>
      </w:pPr>
    </w:p>
    <w:p w:rsidR="00EA096E" w:rsidRPr="000A51D0" w:rsidRDefault="00EA096E" w:rsidP="00EA096E">
      <w:pPr>
        <w:spacing w:line="240" w:lineRule="exact"/>
        <w:ind w:firstLine="720"/>
        <w:jc w:val="both"/>
      </w:pPr>
      <w:proofErr w:type="gramStart"/>
      <w:r w:rsidRPr="000A51D0">
        <w:t xml:space="preserve">(3) Adaylar; belli istekliler arasında ihale usulü ile yapılan ihalelerde ön yeterlik başvurularının sunulması, değerlendirmesi ve sonuçlandırılmasına ilişkin idari işlem ve eylemler; belli istekliler arasında ihale usulü ile yapılan danışmanlık hizmet alımı ihalelerinde ise ayrıca kısa listeye alınmış olmaları kaydıyla ihale daveti ve/veya ihale dokümanının gönderilmesi, ihale dokümanında yer verilen düzenlemeler ve/veya bu düzenlemeler ile idari uygulamalar arasındaki uyumsuzluklar hakkında başvuruda bulunabilir. </w:t>
      </w:r>
      <w:proofErr w:type="gramEnd"/>
    </w:p>
    <w:p w:rsidR="00EA096E" w:rsidRPr="000A51D0" w:rsidRDefault="00EA096E" w:rsidP="00EA096E">
      <w:pPr>
        <w:spacing w:line="240" w:lineRule="exact"/>
        <w:ind w:firstLine="720"/>
        <w:jc w:val="both"/>
      </w:pPr>
    </w:p>
    <w:p w:rsidR="00EA096E" w:rsidRPr="000A51D0" w:rsidRDefault="00EA096E" w:rsidP="00EA096E">
      <w:pPr>
        <w:spacing w:line="240" w:lineRule="exact"/>
        <w:ind w:firstLine="720"/>
        <w:jc w:val="both"/>
      </w:pPr>
      <w:r w:rsidRPr="000A51D0">
        <w:t>(4) İstekliler; yeterlik başvurularının veya tekliflerin sunulması, değerlendirilmesi ve ihalenin sonuçlandırılmasına ilişkin idari işlem veya eylemler hakkında başvuruda bulunabilir.</w:t>
      </w:r>
    </w:p>
    <w:p w:rsidR="00EA096E" w:rsidRPr="000A51D0" w:rsidRDefault="00EA096E" w:rsidP="00EA096E">
      <w:pPr>
        <w:spacing w:line="240" w:lineRule="exact"/>
        <w:ind w:firstLine="720"/>
        <w:jc w:val="both"/>
      </w:pPr>
    </w:p>
    <w:p w:rsidR="00EA096E" w:rsidRPr="000A51D0" w:rsidRDefault="00EA096E" w:rsidP="00EA096E">
      <w:pPr>
        <w:spacing w:line="240" w:lineRule="exact"/>
        <w:ind w:firstLine="720"/>
        <w:jc w:val="both"/>
      </w:pPr>
      <w:r w:rsidRPr="000A51D0">
        <w:t xml:space="preserve">(5) İdareye </w:t>
      </w:r>
      <w:proofErr w:type="gramStart"/>
      <w:r w:rsidRPr="000A51D0">
        <w:t>şikayet</w:t>
      </w:r>
      <w:proofErr w:type="gramEnd"/>
      <w:r w:rsidRPr="000A51D0">
        <w:t xml:space="preserve"> başvurusunda bulunmayan aday veya istekliler, şikayet başvurusu üzerine idarenin aldığı karar kendilerine de bildirildiğinden, bu kararlardan bir hak kaybına veya zarara uğradığı veya zarara uğramasının muhtemel olduğu iddiasıyla ve şikayet başvurusuna ilişkin olarak verilen kararda belirtilen hususlarla sınırlı olarak doğrudan Kuruma </w:t>
      </w:r>
      <w:proofErr w:type="spellStart"/>
      <w:r w:rsidRPr="000A51D0">
        <w:t>itirazen</w:t>
      </w:r>
      <w:proofErr w:type="spellEnd"/>
      <w:r w:rsidRPr="000A51D0">
        <w:t xml:space="preserve"> şikayet başvurusunda bulunabilir. </w:t>
      </w:r>
    </w:p>
    <w:p w:rsidR="00EA096E" w:rsidRPr="000A51D0" w:rsidRDefault="00EA096E" w:rsidP="00EA096E">
      <w:pPr>
        <w:spacing w:line="240" w:lineRule="exact"/>
        <w:ind w:firstLine="720"/>
        <w:jc w:val="both"/>
      </w:pPr>
    </w:p>
    <w:p w:rsidR="00EA096E" w:rsidRPr="000A51D0" w:rsidRDefault="00EA096E" w:rsidP="00EA096E">
      <w:pPr>
        <w:spacing w:line="240" w:lineRule="exact"/>
        <w:ind w:firstLine="720"/>
        <w:jc w:val="both"/>
        <w:rPr>
          <w:strike/>
        </w:rPr>
      </w:pPr>
      <w:r w:rsidRPr="000A51D0">
        <w:t xml:space="preserve">(6) </w:t>
      </w:r>
      <w:r w:rsidR="004D0BD8" w:rsidRPr="000A51D0">
        <w:rPr>
          <w:b/>
        </w:rPr>
        <w:t xml:space="preserve">(Mülga fıkra: </w:t>
      </w:r>
      <w:r w:rsidR="005776E5" w:rsidRPr="000A51D0">
        <w:rPr>
          <w:b/>
        </w:rPr>
        <w:t>Değişik: 07/06/2014–29023 R.G. /4.md</w:t>
      </w:r>
      <w:proofErr w:type="gramStart"/>
      <w:r w:rsidR="005776E5" w:rsidRPr="000A51D0">
        <w:rPr>
          <w:b/>
        </w:rPr>
        <w:t>.,</w:t>
      </w:r>
      <w:proofErr w:type="gramEnd"/>
      <w:r w:rsidR="005776E5" w:rsidRPr="000A51D0">
        <w:rPr>
          <w:b/>
        </w:rPr>
        <w:t xml:space="preserve"> Geçerlilik:</w:t>
      </w:r>
      <w:r w:rsidR="005776E5" w:rsidRPr="000A51D0">
        <w:t xml:space="preserve"> </w:t>
      </w:r>
      <w:r w:rsidR="005776E5" w:rsidRPr="000A51D0">
        <w:rPr>
          <w:b/>
        </w:rPr>
        <w:t>19/02/2014</w:t>
      </w:r>
      <w:r w:rsidR="001C3863" w:rsidRPr="000A51D0">
        <w:rPr>
          <w:b/>
        </w:rPr>
        <w:t xml:space="preserve">) </w:t>
      </w:r>
    </w:p>
    <w:p w:rsidR="00127DDA" w:rsidRPr="000A51D0" w:rsidRDefault="00127DDA" w:rsidP="00EA096E">
      <w:pPr>
        <w:spacing w:line="240" w:lineRule="exact"/>
        <w:ind w:firstLine="720"/>
        <w:jc w:val="both"/>
      </w:pPr>
    </w:p>
    <w:p w:rsidR="00EA096E" w:rsidRPr="000A51D0" w:rsidRDefault="00EA096E" w:rsidP="00EA096E">
      <w:pPr>
        <w:spacing w:line="240" w:lineRule="exact"/>
        <w:ind w:firstLine="720"/>
        <w:jc w:val="both"/>
        <w:rPr>
          <w:b/>
        </w:rPr>
      </w:pPr>
      <w:proofErr w:type="spellStart"/>
      <w:r w:rsidRPr="000A51D0">
        <w:rPr>
          <w:b/>
        </w:rPr>
        <w:t>İtirazen</w:t>
      </w:r>
      <w:proofErr w:type="spellEnd"/>
      <w:r w:rsidRPr="000A51D0">
        <w:rPr>
          <w:b/>
        </w:rPr>
        <w:t xml:space="preserve"> </w:t>
      </w:r>
      <w:proofErr w:type="gramStart"/>
      <w:r w:rsidRPr="000A51D0">
        <w:rPr>
          <w:b/>
        </w:rPr>
        <w:t>şikayet</w:t>
      </w:r>
      <w:proofErr w:type="gramEnd"/>
      <w:r w:rsidRPr="000A51D0">
        <w:rPr>
          <w:b/>
        </w:rPr>
        <w:t xml:space="preserve"> başvurularında süre</w:t>
      </w:r>
    </w:p>
    <w:p w:rsidR="00EA096E" w:rsidRPr="000A51D0" w:rsidRDefault="00EA096E" w:rsidP="00EA096E">
      <w:pPr>
        <w:spacing w:line="240" w:lineRule="exact"/>
        <w:ind w:firstLine="720"/>
        <w:jc w:val="both"/>
      </w:pPr>
      <w:r w:rsidRPr="000A51D0">
        <w:rPr>
          <w:b/>
        </w:rPr>
        <w:t>MADDE 10 –</w:t>
      </w:r>
      <w:r w:rsidRPr="000A51D0">
        <w:t xml:space="preserve"> (1) </w:t>
      </w:r>
      <w:proofErr w:type="spellStart"/>
      <w:r w:rsidRPr="000A51D0">
        <w:t>İtirazen</w:t>
      </w:r>
      <w:proofErr w:type="spellEnd"/>
      <w:r w:rsidRPr="000A51D0">
        <w:t xml:space="preserve"> </w:t>
      </w:r>
      <w:proofErr w:type="gramStart"/>
      <w:r w:rsidRPr="000A51D0">
        <w:t>şikayet</w:t>
      </w:r>
      <w:proofErr w:type="gramEnd"/>
      <w:r w:rsidRPr="000A51D0">
        <w:t xml:space="preserve"> başvurusu, ihale sürecinde idareye yapılan şikayet başvuruları üzerine verilen kararların bildirimini izleyen tarihten veya on günlük cevap verme süresi içinde idare tarafından bir karar alınmaması durumunda bu sürenin bitimini izleyen tarihten itibaren şikayet veya </w:t>
      </w:r>
      <w:proofErr w:type="spellStart"/>
      <w:r w:rsidRPr="000A51D0">
        <w:t>itirazen</w:t>
      </w:r>
      <w:proofErr w:type="spellEnd"/>
      <w:r w:rsidRPr="000A51D0">
        <w:t xml:space="preserve"> şikayet üzerine ihalenin iptaline ilişkin olarak idare tarafından alınan kararlara karşı yapılacak başvurularda beş gün, diğer hallerde on gün içinde yapılmalıdır. </w:t>
      </w:r>
    </w:p>
    <w:p w:rsidR="00EA096E" w:rsidRPr="000A51D0" w:rsidRDefault="00EA096E" w:rsidP="00EA096E">
      <w:pPr>
        <w:spacing w:line="240" w:lineRule="exact"/>
        <w:ind w:firstLine="720"/>
        <w:jc w:val="both"/>
      </w:pPr>
    </w:p>
    <w:p w:rsidR="00EA096E" w:rsidRPr="000A51D0" w:rsidRDefault="00EA096E" w:rsidP="00EA096E">
      <w:pPr>
        <w:spacing w:line="240" w:lineRule="exact"/>
        <w:ind w:firstLine="720"/>
        <w:jc w:val="both"/>
      </w:pPr>
      <w:r w:rsidRPr="000A51D0">
        <w:t xml:space="preserve">(2) Kuruma </w:t>
      </w:r>
      <w:proofErr w:type="spellStart"/>
      <w:r w:rsidRPr="000A51D0">
        <w:t>itirazen</w:t>
      </w:r>
      <w:proofErr w:type="spellEnd"/>
      <w:r w:rsidRPr="000A51D0">
        <w:t xml:space="preserve"> </w:t>
      </w:r>
      <w:proofErr w:type="gramStart"/>
      <w:r w:rsidRPr="000A51D0">
        <w:t>şikayet</w:t>
      </w:r>
      <w:proofErr w:type="gramEnd"/>
      <w:r w:rsidRPr="000A51D0">
        <w:t xml:space="preserve"> süresi, on günlük cevap verme süresi içinde idare tarafından bir karar alınmaması durumunda bu sürenin bitimini izleyen tarihten itibaren başlayacağından, on gün içinde kendisine herhangi bir karar ulaşmayan başvuru sahibinin, idarenin karar almamış olabileceği ihtimalini dikkate alarak Kuruma </w:t>
      </w:r>
      <w:proofErr w:type="spellStart"/>
      <w:r w:rsidRPr="000A51D0">
        <w:t>itirazen</w:t>
      </w:r>
      <w:proofErr w:type="spellEnd"/>
      <w:r w:rsidRPr="000A51D0">
        <w:t xml:space="preserve"> şikayet başvurusunda bulunması önem arz etmektedir. </w:t>
      </w:r>
    </w:p>
    <w:p w:rsidR="00EA096E" w:rsidRPr="000A51D0" w:rsidRDefault="00EA096E" w:rsidP="00EA096E">
      <w:pPr>
        <w:spacing w:line="240" w:lineRule="exact"/>
        <w:ind w:firstLine="720"/>
        <w:jc w:val="both"/>
      </w:pPr>
    </w:p>
    <w:p w:rsidR="00EA096E" w:rsidRPr="000A51D0" w:rsidRDefault="00EA096E" w:rsidP="00EA096E">
      <w:pPr>
        <w:spacing w:line="240" w:lineRule="exact"/>
        <w:ind w:firstLine="720"/>
        <w:jc w:val="both"/>
      </w:pPr>
      <w:r w:rsidRPr="000A51D0">
        <w:t xml:space="preserve">(3) Ayrıca, idarece on günlük karar verme süresi içinde karar alınmakla birlikte bu kararın on günlük süre geçtikten sonra başvuru sahibine bildirildiği hallerde, kararın bildirildiği </w:t>
      </w:r>
      <w:r w:rsidRPr="000A51D0">
        <w:lastRenderedPageBreak/>
        <w:t>veya en geç tebliğ edilmiş sayıldığı tarihten itibaren de süresi içerisinde Kuruma başvuruda bulunulabilir.</w:t>
      </w:r>
    </w:p>
    <w:p w:rsidR="00EA096E" w:rsidRPr="000A51D0" w:rsidRDefault="00EA096E" w:rsidP="00EA096E">
      <w:pPr>
        <w:spacing w:line="240" w:lineRule="exact"/>
        <w:ind w:firstLine="720"/>
        <w:jc w:val="both"/>
      </w:pPr>
    </w:p>
    <w:p w:rsidR="00EA096E" w:rsidRPr="000A51D0" w:rsidRDefault="00EA096E" w:rsidP="00EA096E">
      <w:pPr>
        <w:spacing w:line="240" w:lineRule="exact"/>
        <w:ind w:firstLine="720"/>
        <w:jc w:val="both"/>
      </w:pPr>
      <w:r w:rsidRPr="000A51D0">
        <w:t xml:space="preserve">(4) İdareye yapılan ve ilk başvuru ile aynı mahiyette olan daha sonraki </w:t>
      </w:r>
      <w:proofErr w:type="gramStart"/>
      <w:r w:rsidRPr="000A51D0">
        <w:t>şikayet</w:t>
      </w:r>
      <w:proofErr w:type="gramEnd"/>
      <w:r w:rsidRPr="000A51D0">
        <w:t xml:space="preserve"> başvurularına idarece verilen cevaplar başvuru süresini yeniden başlatmaz.</w:t>
      </w:r>
    </w:p>
    <w:p w:rsidR="00FB656C" w:rsidRPr="000A51D0" w:rsidRDefault="00FB656C" w:rsidP="00EA096E">
      <w:pPr>
        <w:spacing w:line="240" w:lineRule="exact"/>
        <w:ind w:firstLine="720"/>
        <w:jc w:val="both"/>
      </w:pPr>
    </w:p>
    <w:p w:rsidR="00FB656C" w:rsidRPr="000A51D0" w:rsidRDefault="00FB656C" w:rsidP="00EA096E">
      <w:pPr>
        <w:spacing w:line="240" w:lineRule="exact"/>
        <w:ind w:firstLine="720"/>
        <w:jc w:val="both"/>
        <w:rPr>
          <w:color w:val="FF0000"/>
        </w:rPr>
      </w:pPr>
      <w:r w:rsidRPr="000A51D0">
        <w:t>(5)</w:t>
      </w:r>
      <w:r w:rsidRPr="000A51D0">
        <w:rPr>
          <w:b/>
        </w:rPr>
        <w:t xml:space="preserve"> </w:t>
      </w:r>
      <w:r w:rsidR="00BE6353" w:rsidRPr="000A51D0">
        <w:rPr>
          <w:b/>
        </w:rPr>
        <w:t xml:space="preserve">(Ek: </w:t>
      </w:r>
      <w:r w:rsidR="00ED50BC" w:rsidRPr="000A51D0">
        <w:rPr>
          <w:b/>
        </w:rPr>
        <w:t>Değişik: 07/06/2014–29023 R.G. /5.md</w:t>
      </w:r>
      <w:proofErr w:type="gramStart"/>
      <w:r w:rsidR="00ED50BC" w:rsidRPr="000A51D0">
        <w:rPr>
          <w:b/>
        </w:rPr>
        <w:t>.,</w:t>
      </w:r>
      <w:proofErr w:type="gramEnd"/>
      <w:r w:rsidR="00ED50BC" w:rsidRPr="000A51D0">
        <w:rPr>
          <w:b/>
        </w:rPr>
        <w:t xml:space="preserve"> Geçerlilik:</w:t>
      </w:r>
      <w:r w:rsidR="00ED50BC" w:rsidRPr="000A51D0">
        <w:t xml:space="preserve"> </w:t>
      </w:r>
      <w:r w:rsidR="00ED50BC" w:rsidRPr="000A51D0">
        <w:rPr>
          <w:b/>
        </w:rPr>
        <w:t>19/02/2014</w:t>
      </w:r>
      <w:r w:rsidRPr="000A51D0">
        <w:rPr>
          <w:b/>
        </w:rPr>
        <w:t>)</w:t>
      </w:r>
      <w:r w:rsidRPr="000A51D0">
        <w:t xml:space="preserve"> </w:t>
      </w:r>
      <w:proofErr w:type="spellStart"/>
      <w:r w:rsidR="00D30035" w:rsidRPr="000A51D0">
        <w:t>İtirazen</w:t>
      </w:r>
      <w:proofErr w:type="spellEnd"/>
      <w:r w:rsidR="00D30035" w:rsidRPr="000A51D0">
        <w:t xml:space="preserve"> şikayet başvuruları Kuruma elden veya posta yoluyla </w:t>
      </w:r>
      <w:r w:rsidR="001B6035" w:rsidRPr="001B6035">
        <w:rPr>
          <w:b/>
        </w:rPr>
        <w:t>(</w:t>
      </w:r>
      <w:r w:rsidR="001B6035">
        <w:rPr>
          <w:b/>
        </w:rPr>
        <w:t>Ek</w:t>
      </w:r>
      <w:r w:rsidR="001B6035" w:rsidRPr="003651FD">
        <w:rPr>
          <w:b/>
        </w:rPr>
        <w:t xml:space="preserve"> ibare: 20/</w:t>
      </w:r>
      <w:r w:rsidR="001B6035">
        <w:rPr>
          <w:b/>
        </w:rPr>
        <w:t>06</w:t>
      </w:r>
      <w:r w:rsidR="001B6035" w:rsidRPr="003651FD">
        <w:rPr>
          <w:b/>
        </w:rPr>
        <w:t>/2021-31517 R.G./</w:t>
      </w:r>
      <w:r w:rsidR="001B6035">
        <w:rPr>
          <w:b/>
        </w:rPr>
        <w:t>2</w:t>
      </w:r>
      <w:r w:rsidR="001B6035" w:rsidRPr="003651FD">
        <w:rPr>
          <w:b/>
        </w:rPr>
        <w:t xml:space="preserve">. </w:t>
      </w:r>
      <w:proofErr w:type="spellStart"/>
      <w:r w:rsidR="001B6035" w:rsidRPr="003651FD">
        <w:rPr>
          <w:b/>
        </w:rPr>
        <w:t>md.</w:t>
      </w:r>
      <w:proofErr w:type="spellEnd"/>
      <w:r w:rsidR="001B6035">
        <w:rPr>
          <w:b/>
        </w:rPr>
        <w:t>, yürürlük: 20/07/2021</w:t>
      </w:r>
      <w:r w:rsidR="001B6035" w:rsidRPr="003651FD">
        <w:rPr>
          <w:b/>
        </w:rPr>
        <w:t>)</w:t>
      </w:r>
      <w:r w:rsidR="001B6035">
        <w:rPr>
          <w:b/>
        </w:rPr>
        <w:t xml:space="preserve"> </w:t>
      </w:r>
      <w:r w:rsidR="001B6035" w:rsidRPr="001B6035">
        <w:rPr>
          <w:color w:val="000000"/>
        </w:rPr>
        <w:t>ya da EKAP üzerinden e-imza kullanılarak (e-</w:t>
      </w:r>
      <w:proofErr w:type="spellStart"/>
      <w:r w:rsidR="001B6035" w:rsidRPr="001B6035">
        <w:rPr>
          <w:color w:val="000000"/>
        </w:rPr>
        <w:t>itirazen</w:t>
      </w:r>
      <w:proofErr w:type="spellEnd"/>
      <w:r w:rsidR="001B6035" w:rsidRPr="001B6035">
        <w:rPr>
          <w:color w:val="000000"/>
        </w:rPr>
        <w:t xml:space="preserve"> şikayet ile)</w:t>
      </w:r>
      <w:r w:rsidR="001B6035">
        <w:rPr>
          <w:color w:val="000000"/>
        </w:rPr>
        <w:t xml:space="preserve"> </w:t>
      </w:r>
      <w:r w:rsidR="00D30035" w:rsidRPr="000A51D0">
        <w:t xml:space="preserve">yapılır. </w:t>
      </w:r>
      <w:r w:rsidR="001B6035" w:rsidRPr="001B6035">
        <w:rPr>
          <w:b/>
        </w:rPr>
        <w:t>(</w:t>
      </w:r>
      <w:r w:rsidR="001B6035">
        <w:rPr>
          <w:b/>
        </w:rPr>
        <w:t>Ek cümle</w:t>
      </w:r>
      <w:r w:rsidR="001B6035" w:rsidRPr="003651FD">
        <w:rPr>
          <w:b/>
        </w:rPr>
        <w:t>: 20/</w:t>
      </w:r>
      <w:r w:rsidR="001B6035">
        <w:rPr>
          <w:b/>
        </w:rPr>
        <w:t>06</w:t>
      </w:r>
      <w:r w:rsidR="001B6035" w:rsidRPr="003651FD">
        <w:rPr>
          <w:b/>
        </w:rPr>
        <w:t>/2021-31517 R.G./</w:t>
      </w:r>
      <w:r w:rsidR="001B6035">
        <w:rPr>
          <w:b/>
        </w:rPr>
        <w:t>2</w:t>
      </w:r>
      <w:r w:rsidR="001B6035" w:rsidRPr="003651FD">
        <w:rPr>
          <w:b/>
        </w:rPr>
        <w:t xml:space="preserve">. </w:t>
      </w:r>
      <w:proofErr w:type="spellStart"/>
      <w:r w:rsidR="001B6035" w:rsidRPr="003651FD">
        <w:rPr>
          <w:b/>
        </w:rPr>
        <w:t>md</w:t>
      </w:r>
      <w:proofErr w:type="gramStart"/>
      <w:r w:rsidR="001B6035" w:rsidRPr="003651FD">
        <w:rPr>
          <w:b/>
        </w:rPr>
        <w:t>.</w:t>
      </w:r>
      <w:proofErr w:type="spellEnd"/>
      <w:r w:rsidR="001B6035">
        <w:rPr>
          <w:b/>
        </w:rPr>
        <w:t>,</w:t>
      </w:r>
      <w:proofErr w:type="gramEnd"/>
      <w:r w:rsidR="001B6035">
        <w:rPr>
          <w:b/>
        </w:rPr>
        <w:t xml:space="preserve"> yürürlük: 20/07/2021</w:t>
      </w:r>
      <w:r w:rsidR="001B6035" w:rsidRPr="003651FD">
        <w:rPr>
          <w:b/>
        </w:rPr>
        <w:t>)</w:t>
      </w:r>
      <w:r w:rsidR="001B6035" w:rsidRPr="001B6035">
        <w:rPr>
          <w:color w:val="000000"/>
          <w:sz w:val="18"/>
          <w:szCs w:val="18"/>
        </w:rPr>
        <w:t xml:space="preserve"> </w:t>
      </w:r>
      <w:r w:rsidR="001B6035" w:rsidRPr="001B6035">
        <w:rPr>
          <w:color w:val="000000"/>
        </w:rPr>
        <w:t>E-</w:t>
      </w:r>
      <w:proofErr w:type="spellStart"/>
      <w:r w:rsidR="001B6035" w:rsidRPr="001B6035">
        <w:rPr>
          <w:color w:val="000000"/>
        </w:rPr>
        <w:t>itirazen</w:t>
      </w:r>
      <w:proofErr w:type="spellEnd"/>
      <w:r w:rsidR="001B6035" w:rsidRPr="001B6035">
        <w:rPr>
          <w:color w:val="000000"/>
        </w:rPr>
        <w:t xml:space="preserve"> şikayet ile yapılan başvurunun iş günlerinde ve 9.00 – 18.00 saatleri (yarım mesai günlerinde 9.00-13.00) arasında yapılması halinde dilekçenin e-imza ile imzalandığı tarih başvuru tarihi olarak kabul edilir. Bu başvurunun iş günlerinde ve 9.00 – 18.00 saatleri (yarım mesai günlerinde 9.00-13.00) arasında yapılmaması durumunda bir sonraki iş günü başvuru tarihi olarak kabul edilir.</w:t>
      </w:r>
      <w:r w:rsidR="001B6035">
        <w:rPr>
          <w:color w:val="000000"/>
          <w:sz w:val="18"/>
          <w:szCs w:val="18"/>
        </w:rPr>
        <w:t xml:space="preserve"> </w:t>
      </w:r>
      <w:r w:rsidR="00D30035" w:rsidRPr="000A51D0">
        <w:t xml:space="preserve">Kurum dışındaki idari mercilere ya da yargı mercilerine yapılan başvurular, bu merciler tarafından Kuruma gönderilmesi halinde dikkate alınır. Bu durumda </w:t>
      </w:r>
      <w:proofErr w:type="spellStart"/>
      <w:r w:rsidR="00D30035" w:rsidRPr="000A51D0">
        <w:t>itirazen</w:t>
      </w:r>
      <w:proofErr w:type="spellEnd"/>
      <w:r w:rsidR="00D30035" w:rsidRPr="000A51D0">
        <w:t xml:space="preserve"> </w:t>
      </w:r>
      <w:proofErr w:type="gramStart"/>
      <w:r w:rsidR="00D30035" w:rsidRPr="000A51D0">
        <w:t>şikayet</w:t>
      </w:r>
      <w:proofErr w:type="gramEnd"/>
      <w:r w:rsidR="00D30035" w:rsidRPr="000A51D0">
        <w:t xml:space="preserve"> başvurusunun Kurum kayıtlarına alındığı tarih, başvuru tarihi olarak kabul edilir. Posta yoluyla yapılan başvurularda, postada geçen süreler dikkate alınmaz. 4734 sayılı Kanunun 54 üncü maddesinde </w:t>
      </w:r>
      <w:proofErr w:type="gramStart"/>
      <w:r w:rsidR="00D30035" w:rsidRPr="000A51D0">
        <w:t>şikayet</w:t>
      </w:r>
      <w:proofErr w:type="gramEnd"/>
      <w:r w:rsidR="00D30035" w:rsidRPr="000A51D0">
        <w:t xml:space="preserve"> ve </w:t>
      </w:r>
      <w:proofErr w:type="spellStart"/>
      <w:r w:rsidR="00D30035" w:rsidRPr="000A51D0">
        <w:t>itirazen</w:t>
      </w:r>
      <w:proofErr w:type="spellEnd"/>
      <w:r w:rsidR="00D30035" w:rsidRPr="000A51D0">
        <w:t xml:space="preserve"> şikayet başvuruları, dava açılmadan önce tüketilmesi zorunlu idari başvuru yolu olarak öngörüldüğünden, bir hak kaybına uğranılmaması bakımından dava açılmadan önce şikayet ve </w:t>
      </w:r>
      <w:proofErr w:type="spellStart"/>
      <w:r w:rsidR="00D30035" w:rsidRPr="000A51D0">
        <w:t>itirazen</w:t>
      </w:r>
      <w:proofErr w:type="spellEnd"/>
      <w:r w:rsidR="00D30035" w:rsidRPr="000A51D0">
        <w:t xml:space="preserve"> şikayet aşamalarının tamamlanması başvuru sahipleri için önem arz etmektedir.</w:t>
      </w:r>
    </w:p>
    <w:p w:rsidR="00EA096E" w:rsidRPr="000A51D0" w:rsidRDefault="00EA096E" w:rsidP="00D30035">
      <w:pPr>
        <w:spacing w:line="240" w:lineRule="exact"/>
        <w:jc w:val="both"/>
      </w:pPr>
    </w:p>
    <w:p w:rsidR="00EA096E" w:rsidRPr="000A51D0" w:rsidRDefault="00EA096E" w:rsidP="00EA096E">
      <w:pPr>
        <w:spacing w:line="240" w:lineRule="exact"/>
        <w:ind w:firstLine="720"/>
        <w:jc w:val="both"/>
        <w:rPr>
          <w:b/>
        </w:rPr>
      </w:pPr>
      <w:proofErr w:type="spellStart"/>
      <w:r w:rsidRPr="000A51D0">
        <w:rPr>
          <w:b/>
        </w:rPr>
        <w:t>İtirazen</w:t>
      </w:r>
      <w:proofErr w:type="spellEnd"/>
      <w:r w:rsidRPr="000A51D0">
        <w:rPr>
          <w:b/>
        </w:rPr>
        <w:t xml:space="preserve"> </w:t>
      </w:r>
      <w:proofErr w:type="gramStart"/>
      <w:r w:rsidRPr="000A51D0">
        <w:rPr>
          <w:b/>
        </w:rPr>
        <w:t>şikayet</w:t>
      </w:r>
      <w:proofErr w:type="gramEnd"/>
      <w:r w:rsidRPr="000A51D0">
        <w:rPr>
          <w:b/>
        </w:rPr>
        <w:t xml:space="preserve"> başvurularında aranılacak şekil unsurları</w:t>
      </w:r>
    </w:p>
    <w:p w:rsidR="00EA096E" w:rsidRPr="000A51D0" w:rsidRDefault="00EA096E" w:rsidP="00EA096E">
      <w:pPr>
        <w:spacing w:line="240" w:lineRule="exact"/>
        <w:ind w:firstLine="720"/>
        <w:jc w:val="both"/>
      </w:pPr>
      <w:r w:rsidRPr="000A51D0">
        <w:rPr>
          <w:b/>
        </w:rPr>
        <w:t>MADDE 11 –</w:t>
      </w:r>
      <w:r w:rsidRPr="000A51D0">
        <w:t xml:space="preserve"> (1) Yönetmeliğin 8 inci maddesinin ikinci fıkrasında </w:t>
      </w:r>
      <w:proofErr w:type="spellStart"/>
      <w:r w:rsidRPr="000A51D0">
        <w:t>itirazen</w:t>
      </w:r>
      <w:proofErr w:type="spellEnd"/>
      <w:r w:rsidRPr="000A51D0">
        <w:t xml:space="preserve"> </w:t>
      </w:r>
      <w:proofErr w:type="gramStart"/>
      <w:r w:rsidRPr="000A51D0">
        <w:t>şikayet</w:t>
      </w:r>
      <w:proofErr w:type="gramEnd"/>
      <w:r w:rsidRPr="000A51D0">
        <w:t xml:space="preserve"> başvuru dilekçesinde yer verilmesi gereken asgari bilgiler, beşinci fıkrasında ise dilekçeye eklenmesi gereken zorunlu belgeler </w:t>
      </w:r>
      <w:r w:rsidR="00446670" w:rsidRPr="00E75A8F">
        <w:rPr>
          <w:b/>
        </w:rPr>
        <w:t xml:space="preserve">(Değişik </w:t>
      </w:r>
      <w:r w:rsidR="00446670" w:rsidRPr="00E75A8F">
        <w:rPr>
          <w:b/>
        </w:rPr>
        <w:t>ibare: 09</w:t>
      </w:r>
      <w:r w:rsidR="00446670" w:rsidRPr="00E75A8F">
        <w:rPr>
          <w:b/>
        </w:rPr>
        <w:t>/04/</w:t>
      </w:r>
      <w:r w:rsidR="00446670" w:rsidRPr="00E75A8F">
        <w:rPr>
          <w:b/>
        </w:rPr>
        <w:t>2026-33219</w:t>
      </w:r>
      <w:r w:rsidR="00EC1B29" w:rsidRPr="00E75A8F">
        <w:rPr>
          <w:b/>
        </w:rPr>
        <w:t xml:space="preserve"> RG/1.</w:t>
      </w:r>
      <w:r w:rsidR="00446670" w:rsidRPr="00E75A8F">
        <w:rPr>
          <w:b/>
        </w:rPr>
        <w:t>md.)</w:t>
      </w:r>
      <w:r w:rsidR="00446670" w:rsidRPr="00E75A8F">
        <w:rPr>
          <w:b/>
        </w:rPr>
        <w:t xml:space="preserve"> </w:t>
      </w:r>
      <w:r w:rsidR="00463C36" w:rsidRPr="00E75A8F">
        <w:t>sayılmış, on ikinci fıkrasında dilekçenin içeriğine ilişkin uyulması zorunlu hususlara yer verilmiştir</w:t>
      </w:r>
      <w:r w:rsidRPr="000A51D0">
        <w:t>.</w:t>
      </w:r>
    </w:p>
    <w:p w:rsidR="00EA096E" w:rsidRPr="000A51D0" w:rsidRDefault="00EA096E" w:rsidP="00EA096E">
      <w:pPr>
        <w:spacing w:line="240" w:lineRule="exact"/>
        <w:ind w:firstLine="720"/>
        <w:jc w:val="both"/>
      </w:pPr>
    </w:p>
    <w:p w:rsidR="00B13789" w:rsidRPr="000A51D0" w:rsidRDefault="00B13789" w:rsidP="00B13789">
      <w:pPr>
        <w:spacing w:line="240" w:lineRule="exact"/>
        <w:ind w:firstLine="720"/>
        <w:jc w:val="both"/>
      </w:pPr>
      <w:r w:rsidRPr="000A51D0">
        <w:t xml:space="preserve">(2) </w:t>
      </w:r>
      <w:r w:rsidRPr="000A51D0">
        <w:rPr>
          <w:b/>
        </w:rPr>
        <w:t>(Değişik: 17/07/2010-27644 R.G./3 md)</w:t>
      </w:r>
      <w:r w:rsidR="00271B52" w:rsidRPr="000A51D0">
        <w:t xml:space="preserve"> </w:t>
      </w:r>
      <w:proofErr w:type="spellStart"/>
      <w:r w:rsidRPr="000A51D0">
        <w:t>İtirazen</w:t>
      </w:r>
      <w:proofErr w:type="spellEnd"/>
      <w:r w:rsidRPr="000A51D0">
        <w:t xml:space="preserve"> şikayet başvuru dilekçesinde Yönetmeliğin 8 inci maddesinin ikinci fıkrasında sayılan asgari bilgilerin </w:t>
      </w:r>
      <w:proofErr w:type="spellStart"/>
      <w:r w:rsidRPr="000A51D0">
        <w:t>yanısıra</w:t>
      </w:r>
      <w:proofErr w:type="spellEnd"/>
      <w:r w:rsidRPr="000A51D0">
        <w:t>; başvuru bedelinin ve Bakanlar Kurulu tarafından başvuru teminatı alınmasına karar verilmesi durumunda başvuru teminatının Kurum hesaplarına yatırıldığına dair belgenin,</w:t>
      </w:r>
      <w:r w:rsidR="008D4328">
        <w:t xml:space="preserve"> </w:t>
      </w:r>
      <w:r w:rsidR="008D4328" w:rsidRPr="007F49AD">
        <w:rPr>
          <w:b/>
        </w:rPr>
        <w:t>(Ek ibare: 25/01/2017-29959 R.G./</w:t>
      </w:r>
      <w:r w:rsidR="008D4328">
        <w:rPr>
          <w:b/>
        </w:rPr>
        <w:t>1</w:t>
      </w:r>
      <w:r w:rsidR="008D4328" w:rsidRPr="007F49AD">
        <w:rPr>
          <w:b/>
        </w:rPr>
        <w:t xml:space="preserve"> </w:t>
      </w:r>
      <w:proofErr w:type="spellStart"/>
      <w:r w:rsidR="008D4328" w:rsidRPr="007F49AD">
        <w:rPr>
          <w:b/>
        </w:rPr>
        <w:t>md.</w:t>
      </w:r>
      <w:proofErr w:type="spellEnd"/>
      <w:r w:rsidR="008D4328" w:rsidRPr="007F49AD">
        <w:rPr>
          <w:b/>
        </w:rPr>
        <w:t>)</w:t>
      </w:r>
      <w:r w:rsidR="008D4328">
        <w:rPr>
          <w:b/>
        </w:rPr>
        <w:t xml:space="preserve"> </w:t>
      </w:r>
      <w:r w:rsidR="008D4328" w:rsidRPr="008D4328">
        <w:rPr>
          <w:color w:val="000000"/>
        </w:rPr>
        <w:t>idareye verilen şikayet dilekçesinin bir örneğinin,</w:t>
      </w:r>
      <w:r w:rsidRPr="000A51D0">
        <w:t xml:space="preserve"> varsa şikayete idarece verilen cevabın bir örneğinin, başvuruda bulunmaya yetkili olunduğuna dair belgelerin (imza beyannamesi</w:t>
      </w:r>
      <w:r w:rsidR="00BB76F7">
        <w:t xml:space="preserve"> </w:t>
      </w:r>
      <w:r w:rsidR="00BB76F7" w:rsidRPr="003651FD">
        <w:rPr>
          <w:b/>
        </w:rPr>
        <w:t>(Mülga ibare: 20/</w:t>
      </w:r>
      <w:r w:rsidR="00BB76F7">
        <w:rPr>
          <w:b/>
        </w:rPr>
        <w:t>06/2021-31517 R.G./3</w:t>
      </w:r>
      <w:r w:rsidR="00BB76F7" w:rsidRPr="003651FD">
        <w:rPr>
          <w:b/>
        </w:rPr>
        <w:t xml:space="preserve">. </w:t>
      </w:r>
      <w:proofErr w:type="spellStart"/>
      <w:r w:rsidR="00BB76F7" w:rsidRPr="003651FD">
        <w:rPr>
          <w:b/>
        </w:rPr>
        <w:t>md</w:t>
      </w:r>
      <w:proofErr w:type="gramStart"/>
      <w:r w:rsidR="00BB76F7" w:rsidRPr="003651FD">
        <w:rPr>
          <w:b/>
        </w:rPr>
        <w:t>.</w:t>
      </w:r>
      <w:proofErr w:type="spellEnd"/>
      <w:r w:rsidR="00BB76F7">
        <w:rPr>
          <w:b/>
        </w:rPr>
        <w:t>,</w:t>
      </w:r>
      <w:proofErr w:type="gramEnd"/>
      <w:r w:rsidR="00BB76F7">
        <w:rPr>
          <w:b/>
        </w:rPr>
        <w:t xml:space="preserve"> yürürlük: 20/07/2021</w:t>
      </w:r>
      <w:r w:rsidR="00BB76F7" w:rsidRPr="003651FD">
        <w:rPr>
          <w:b/>
        </w:rPr>
        <w:t>)</w:t>
      </w:r>
      <w:r w:rsidRPr="000A51D0">
        <w:t xml:space="preserve">, ortak girişim beyannamesi veya sözleşmesi, vekaletname, temsil belgesi, ticaret sicil gazetesi vb.) aslı veya yetkili mercilerce onaylı örneklerinin eklenmesi gerekmektedir. İstekli olabilecek, aday veya istekli ile bu kişiler adına yetki verilmiş temsilci veya vekil tarafından </w:t>
      </w:r>
      <w:proofErr w:type="spellStart"/>
      <w:r w:rsidRPr="000A51D0">
        <w:t>itirazen</w:t>
      </w:r>
      <w:proofErr w:type="spellEnd"/>
      <w:r w:rsidRPr="000A51D0">
        <w:t xml:space="preserve"> </w:t>
      </w:r>
      <w:proofErr w:type="gramStart"/>
      <w:r w:rsidRPr="000A51D0">
        <w:t>şikayet</w:t>
      </w:r>
      <w:proofErr w:type="gramEnd"/>
      <w:r w:rsidRPr="000A51D0">
        <w:t xml:space="preserve"> başvurusunda bulunulması durumunda, yetkilerin tek tek sayılmak suretiyle belirlendiği temsile yetkili olunduğuna dair belgelerde, ihalelere yönelik olarak </w:t>
      </w:r>
      <w:proofErr w:type="spellStart"/>
      <w:r w:rsidRPr="000A51D0">
        <w:t>itirazen</w:t>
      </w:r>
      <w:proofErr w:type="spellEnd"/>
      <w:r w:rsidRPr="000A51D0">
        <w:t xml:space="preserve"> şikayet yoluna başvuru yetkisini içeren veya bu anlama gelen özel bir yetkinin bulunması gerekmektedir. Diğer taraftan, başvuru sahibinin gerçek kişi olması durumunda bu kişi tarafından yapılan başvurularda imza beyannamesinin sunulması zorunlu değildir.”</w:t>
      </w:r>
    </w:p>
    <w:p w:rsidR="00EA096E" w:rsidRPr="000A51D0" w:rsidRDefault="00B13789" w:rsidP="00B13789">
      <w:pPr>
        <w:spacing w:line="240" w:lineRule="exact"/>
        <w:ind w:firstLine="720"/>
        <w:jc w:val="both"/>
      </w:pPr>
      <w:r w:rsidRPr="000A51D0">
        <w:t xml:space="preserve">  </w:t>
      </w:r>
    </w:p>
    <w:p w:rsidR="00EA096E" w:rsidRPr="000A51D0" w:rsidRDefault="00EA096E" w:rsidP="00EA096E">
      <w:pPr>
        <w:spacing w:line="240" w:lineRule="exact"/>
        <w:ind w:firstLine="720"/>
        <w:jc w:val="both"/>
      </w:pPr>
      <w:r w:rsidRPr="000A51D0">
        <w:t xml:space="preserve">(3) </w:t>
      </w:r>
      <w:proofErr w:type="spellStart"/>
      <w:r w:rsidRPr="000A51D0">
        <w:t>İtirazen</w:t>
      </w:r>
      <w:proofErr w:type="spellEnd"/>
      <w:r w:rsidRPr="000A51D0">
        <w:t xml:space="preserve"> </w:t>
      </w:r>
      <w:proofErr w:type="gramStart"/>
      <w:r w:rsidRPr="000A51D0">
        <w:t>şikayet</w:t>
      </w:r>
      <w:proofErr w:type="gramEnd"/>
      <w:r w:rsidRPr="000A51D0">
        <w:t xml:space="preserve"> başvurusunun avukat aracılığı ile yapılması durumunda 1136 sayılı Avukatlık Kanununun 27 </w:t>
      </w:r>
      <w:proofErr w:type="spellStart"/>
      <w:r w:rsidRPr="000A51D0">
        <w:t>nci</w:t>
      </w:r>
      <w:proofErr w:type="spellEnd"/>
      <w:r w:rsidRPr="000A51D0">
        <w:t xml:space="preserve"> maddesinde yer alan "Avukatlarca vekâletname sunulan merciler, pul yapıştırılmamış veya pulu noksan olan vekâletname ve örneklerini kabul edemez. Gerektiğinde ilgiliye on günlük süre verilerek bu süre içinde pul tamamlanmadıkça vekâletname işleme konulamaz." hükmü gereğince, Türkiye Barolar Birliği tarafından bastırılan baro pulu yapıştırılmayan ve on gün içinde bu eksikliği giderilmemiş </w:t>
      </w:r>
      <w:proofErr w:type="gramStart"/>
      <w:r w:rsidRPr="000A51D0">
        <w:t>vekaletnameler</w:t>
      </w:r>
      <w:proofErr w:type="gramEnd"/>
      <w:r w:rsidRPr="000A51D0">
        <w:t xml:space="preserve"> işleme konulmayacaktır. </w:t>
      </w:r>
    </w:p>
    <w:p w:rsidR="00EA096E" w:rsidRPr="000A51D0" w:rsidRDefault="00EA096E" w:rsidP="00EA096E">
      <w:pPr>
        <w:spacing w:line="240" w:lineRule="exact"/>
        <w:ind w:firstLine="720"/>
        <w:jc w:val="both"/>
      </w:pPr>
    </w:p>
    <w:p w:rsidR="00EA096E" w:rsidRPr="000A51D0" w:rsidRDefault="00EA096E" w:rsidP="00EA096E">
      <w:pPr>
        <w:spacing w:line="240" w:lineRule="exact"/>
        <w:ind w:firstLine="720"/>
        <w:jc w:val="both"/>
      </w:pPr>
      <w:r w:rsidRPr="000A51D0">
        <w:t xml:space="preserve">(4) Ortak girişim adına yapılacak </w:t>
      </w:r>
      <w:proofErr w:type="gramStart"/>
      <w:r w:rsidRPr="000A51D0">
        <w:t>şikayet</w:t>
      </w:r>
      <w:proofErr w:type="gramEnd"/>
      <w:r w:rsidRPr="000A51D0">
        <w:t xml:space="preserve"> veya </w:t>
      </w:r>
      <w:proofErr w:type="spellStart"/>
      <w:r w:rsidRPr="000A51D0">
        <w:t>itirazen</w:t>
      </w:r>
      <w:proofErr w:type="spellEnd"/>
      <w:r w:rsidRPr="000A51D0">
        <w:t xml:space="preserve"> şikayet başvurularının, pilot ortak/koordinatör ortak veya temsil yetkisi verilen özel ortak ya da ortakların tamamı tarafından yapılması zorunludur. Temsil yetkisine sahip olmayan özel ortak tarafından </w:t>
      </w:r>
      <w:proofErr w:type="gramStart"/>
      <w:r w:rsidRPr="000A51D0">
        <w:t>şikayet</w:t>
      </w:r>
      <w:proofErr w:type="gramEnd"/>
      <w:r w:rsidRPr="000A51D0">
        <w:t xml:space="preserve"> başvurusunda bulunulması halinde, başvuru süresinin sonuna kadar pilot/koordinatör ortağın şikayete katılması veya özel ortağa temsil yetkisi vermesi gerekmektedir. </w:t>
      </w:r>
      <w:proofErr w:type="gramStart"/>
      <w:r w:rsidRPr="000A51D0">
        <w:t>Şikayet</w:t>
      </w:r>
      <w:proofErr w:type="gramEnd"/>
      <w:r w:rsidRPr="000A51D0">
        <w:t xml:space="preserve"> </w:t>
      </w:r>
      <w:r w:rsidRPr="000A51D0">
        <w:lastRenderedPageBreak/>
        <w:t xml:space="preserve">başvurularının pilot ortak/koordinatör ortak tarafından yapılması halinde ortak girişim beyannamesinin veya sözleşmesinin, temsil yetkisi verilen özel ortak tarafından yapılması halinde ise ortak girişim beyannamesi veya sözleşmesi ile temsile yetkili olunduğuna dair belgenin şikayet dilekçesine eklenmesi zorunludur. Bu belgelerin </w:t>
      </w:r>
      <w:proofErr w:type="gramStart"/>
      <w:r w:rsidRPr="000A51D0">
        <w:t>şikayet</w:t>
      </w:r>
      <w:proofErr w:type="gramEnd"/>
      <w:r w:rsidRPr="000A51D0">
        <w:t xml:space="preserve"> dilekçesine eklenmemesi veya temsil yetkisine sahip olmayan özel ortak tarafından şikayet başvurusunda bulunulması halinde eksikliklerin giderilmesi için başvuru süresinin sonuna kadar beklenir. </w:t>
      </w:r>
    </w:p>
    <w:p w:rsidR="00EA096E" w:rsidRPr="000A51D0" w:rsidRDefault="00EA096E" w:rsidP="00EA096E">
      <w:pPr>
        <w:spacing w:line="240" w:lineRule="exact"/>
        <w:ind w:firstLine="720"/>
        <w:jc w:val="both"/>
      </w:pPr>
    </w:p>
    <w:p w:rsidR="00EA096E" w:rsidRPr="000A51D0" w:rsidRDefault="00EA096E" w:rsidP="00EA096E">
      <w:pPr>
        <w:spacing w:line="240" w:lineRule="exact"/>
        <w:ind w:firstLine="720"/>
        <w:jc w:val="both"/>
      </w:pPr>
      <w:r w:rsidRPr="000A51D0">
        <w:t xml:space="preserve">(5) 5812 sayılı Kanun ile Kanunun 53 üncü maddesinde yapılan değişiklikle </w:t>
      </w:r>
      <w:proofErr w:type="spellStart"/>
      <w:r w:rsidRPr="000A51D0">
        <w:t>itirazen</w:t>
      </w:r>
      <w:proofErr w:type="spellEnd"/>
      <w:r w:rsidRPr="000A51D0">
        <w:t xml:space="preserve"> </w:t>
      </w:r>
      <w:proofErr w:type="gramStart"/>
      <w:r w:rsidRPr="000A51D0">
        <w:t>şikayet</w:t>
      </w:r>
      <w:proofErr w:type="gramEnd"/>
      <w:r w:rsidRPr="000A51D0">
        <w:t xml:space="preserve"> başvuru bedelleri yeniden belirlenmiştir. Bu çerçevede 4/1/2009 tarihi ve sonrasında Kuruma yapılacak </w:t>
      </w:r>
      <w:proofErr w:type="spellStart"/>
      <w:r w:rsidRPr="000A51D0">
        <w:t>itirazen</w:t>
      </w:r>
      <w:proofErr w:type="spellEnd"/>
      <w:r w:rsidRPr="000A51D0">
        <w:t xml:space="preserve"> </w:t>
      </w:r>
      <w:proofErr w:type="gramStart"/>
      <w:r w:rsidRPr="000A51D0">
        <w:t>şikayet</w:t>
      </w:r>
      <w:proofErr w:type="gramEnd"/>
      <w:r w:rsidRPr="000A51D0">
        <w:t xml:space="preserve"> başvurularının, ihalenin yaklaşık maliyeti esas alınarak belirlenen başvuru bedelleri üzerinden yapılması gerekmektedir. İlanda veya dokümanda </w:t>
      </w:r>
      <w:proofErr w:type="spellStart"/>
      <w:r w:rsidRPr="000A51D0">
        <w:t>itirazen</w:t>
      </w:r>
      <w:proofErr w:type="spellEnd"/>
      <w:r w:rsidRPr="000A51D0">
        <w:t xml:space="preserve"> </w:t>
      </w:r>
      <w:proofErr w:type="gramStart"/>
      <w:r w:rsidRPr="000A51D0">
        <w:t>şikayet</w:t>
      </w:r>
      <w:proofErr w:type="gramEnd"/>
      <w:r w:rsidRPr="000A51D0">
        <w:t xml:space="preserve"> başvuru bedeli belirtilmeyen hallerde, Kanunun 53 üncü maddesinin (j) fıkrasının (2) numaralı bendine göre hesaplanacak başvuru bedeli, www.ihale.gov.tr adresinin Kamu Satın Alma Platformu bölümünde İhale Kayıt Numarası üzerinden yapılacak sorgulama yoluyla öğrenilebilir. </w:t>
      </w:r>
    </w:p>
    <w:p w:rsidR="00EA096E" w:rsidRPr="000A51D0" w:rsidRDefault="00EA096E" w:rsidP="00EA096E">
      <w:pPr>
        <w:spacing w:line="240" w:lineRule="exact"/>
        <w:ind w:firstLine="720"/>
        <w:jc w:val="both"/>
      </w:pPr>
    </w:p>
    <w:p w:rsidR="00EA096E" w:rsidRPr="000A51D0" w:rsidRDefault="00EA096E" w:rsidP="00EA096E">
      <w:pPr>
        <w:spacing w:line="240" w:lineRule="exact"/>
        <w:ind w:firstLine="720"/>
        <w:jc w:val="both"/>
      </w:pPr>
      <w:r w:rsidRPr="000A51D0">
        <w:t xml:space="preserve">(6) Başvuru bedelinin beşinci fıkra çerçevesinde tespit edilemediği hallerde, başvuru bedeli 4734 sayılı Kanunun 53 üncü maddesinin (j) fıkrasının 2 numaralı bendinde işin mal veya hizmet alımı ya da yapım işi olmasına göre belirlenen en yüksek tutar üzerinden yatırılır ve </w:t>
      </w:r>
      <w:proofErr w:type="spellStart"/>
      <w:r w:rsidRPr="000A51D0">
        <w:t>itirazen</w:t>
      </w:r>
      <w:proofErr w:type="spellEnd"/>
      <w:r w:rsidRPr="000A51D0">
        <w:t xml:space="preserve"> </w:t>
      </w:r>
      <w:proofErr w:type="gramStart"/>
      <w:r w:rsidRPr="000A51D0">
        <w:t>şikayet</w:t>
      </w:r>
      <w:proofErr w:type="gramEnd"/>
      <w:r w:rsidRPr="000A51D0">
        <w:t xml:space="preserve"> incelemesi sırasında yaklaşık maliyete göre fazla ödendiği anlaşılan tutar Kurum tarafından başvuru sahibine iade edilir. Kısmi teklife açık ihalelerde ise tekliflerin verilmesi ile bu aşamadan sonraki işlemlere ilişkin başvurularda, başvuru bedeli toplam yaklaşık maliyet üzerinden yatırılır. Başvuruya konu kısmın yaklaşık maliyetine göre fazla yatırıldığı tespit edilen tutar Kurum tarafından başvuru sahibine iade edilir.</w:t>
      </w:r>
    </w:p>
    <w:p w:rsidR="00EA096E" w:rsidRPr="000A51D0" w:rsidRDefault="00EA096E" w:rsidP="00EA096E">
      <w:pPr>
        <w:spacing w:line="240" w:lineRule="exact"/>
        <w:ind w:firstLine="720"/>
        <w:jc w:val="both"/>
      </w:pPr>
    </w:p>
    <w:p w:rsidR="00EA096E" w:rsidRPr="000A51D0" w:rsidRDefault="00EA096E" w:rsidP="00EA096E">
      <w:pPr>
        <w:spacing w:line="240" w:lineRule="exact"/>
        <w:ind w:firstLine="720"/>
        <w:jc w:val="both"/>
      </w:pPr>
      <w:proofErr w:type="gramStart"/>
      <w:r w:rsidRPr="000A51D0">
        <w:t xml:space="preserve">(7) Başvuru dilekçesi ve eklerinde Yönetmeliğin 8 inci ve 16 </w:t>
      </w:r>
      <w:proofErr w:type="spellStart"/>
      <w:r w:rsidRPr="000A51D0">
        <w:t>ncı</w:t>
      </w:r>
      <w:proofErr w:type="spellEnd"/>
      <w:r w:rsidRPr="000A51D0">
        <w:t xml:space="preserve"> maddelerinde sayılan bilgi ve/veya belgelerde eksiklik bulunması ve başvuru süresinin henüz dolmamış olması halinde, başvuru sahibi veya vekili/temsilcisi tarafından söz konusu eksikliklerin başvuru süresi içerisinde tamamlanmasını </w:t>
      </w:r>
      <w:proofErr w:type="spellStart"/>
      <w:r w:rsidRPr="000A51D0">
        <w:t>teminen</w:t>
      </w:r>
      <w:proofErr w:type="spellEnd"/>
      <w:r w:rsidRPr="000A51D0">
        <w:t xml:space="preserve"> eksik bilgi ve belgeler Kurumun www.ihale.gov.tr adresinde yayımlanır.</w:t>
      </w:r>
      <w:proofErr w:type="gramEnd"/>
    </w:p>
    <w:p w:rsidR="00EA096E" w:rsidRPr="000A51D0" w:rsidRDefault="00EA096E" w:rsidP="00EA096E">
      <w:pPr>
        <w:spacing w:line="240" w:lineRule="exact"/>
        <w:ind w:firstLine="720"/>
        <w:jc w:val="both"/>
      </w:pPr>
    </w:p>
    <w:p w:rsidR="00EA096E" w:rsidRDefault="00EA096E" w:rsidP="00EA096E">
      <w:pPr>
        <w:spacing w:line="240" w:lineRule="exact"/>
        <w:ind w:firstLine="720"/>
        <w:jc w:val="both"/>
      </w:pPr>
      <w:r w:rsidRPr="000A51D0">
        <w:t>(8) Yönetmeliğin 8 inci maddesinin ikinci fıkrasının (ç) bendinde başvurunun konusu, sebepleri ve dayandığı delillerin başvuru dilekçelerinde belirtilmesi gerektiği düzenlendiğinden, başvuruda bulunulan hususların dilekçelerde somut bir biçimde, mevzuata aykırı bulunma sebepleri ile birlikte gösterilmesi gerekmektedir. İşlemin hangi unsurlarının hangi gerekçelerle hukuka aykırı olduğu belirtilmeksizin sadece mevzuata aykırı olduğu gibi soyut ve mesnetsiz iddialara yer verilmesi halinde, Yönetmeliğin 8 inci maddesine aykırı olduğu gerekçesiyle başvurunun reddine ilişkin sorumluluk başvurana ait olacağından bu hususa dikkat edilmesi gerekmektedir.</w:t>
      </w:r>
    </w:p>
    <w:p w:rsidR="00F10743" w:rsidRDefault="00F10743" w:rsidP="00EA096E">
      <w:pPr>
        <w:spacing w:line="240" w:lineRule="exact"/>
        <w:ind w:firstLine="720"/>
        <w:jc w:val="both"/>
      </w:pPr>
    </w:p>
    <w:p w:rsidR="00F10743" w:rsidRPr="00E75A8F" w:rsidRDefault="00F10743" w:rsidP="00F10743">
      <w:pPr>
        <w:spacing w:line="240" w:lineRule="atLeast"/>
        <w:ind w:firstLine="566"/>
        <w:jc w:val="both"/>
      </w:pPr>
      <w:r w:rsidRPr="00E75A8F">
        <w:t xml:space="preserve">(9) </w:t>
      </w:r>
      <w:r w:rsidR="00031679" w:rsidRPr="00E75A8F">
        <w:rPr>
          <w:b/>
        </w:rPr>
        <w:t>(</w:t>
      </w:r>
      <w:r w:rsidR="00031679" w:rsidRPr="00E75A8F">
        <w:rPr>
          <w:b/>
        </w:rPr>
        <w:t>Ek</w:t>
      </w:r>
      <w:r w:rsidR="00031679" w:rsidRPr="00E75A8F">
        <w:rPr>
          <w:b/>
        </w:rPr>
        <w:t xml:space="preserve"> </w:t>
      </w:r>
      <w:r w:rsidR="00031679" w:rsidRPr="00E75A8F">
        <w:rPr>
          <w:b/>
        </w:rPr>
        <w:t>fıkra</w:t>
      </w:r>
      <w:r w:rsidR="00031679" w:rsidRPr="00E75A8F">
        <w:rPr>
          <w:b/>
        </w:rPr>
        <w:t>: 09/04/2026-33219</w:t>
      </w:r>
      <w:r w:rsidR="00EC1B29" w:rsidRPr="00E75A8F">
        <w:rPr>
          <w:b/>
        </w:rPr>
        <w:t xml:space="preserve"> RG/1.</w:t>
      </w:r>
      <w:r w:rsidR="00031679" w:rsidRPr="00E75A8F">
        <w:rPr>
          <w:b/>
        </w:rPr>
        <w:t>md.)</w:t>
      </w:r>
      <w:r w:rsidR="00031679" w:rsidRPr="00E75A8F">
        <w:rPr>
          <w:b/>
        </w:rPr>
        <w:t xml:space="preserve"> </w:t>
      </w:r>
      <w:r w:rsidRPr="00E75A8F">
        <w:t>Yönetmeliğin 8 inci maddesinin on ikinci fıkrasında </w:t>
      </w:r>
      <w:proofErr w:type="spellStart"/>
      <w:r w:rsidRPr="00E75A8F">
        <w:t>itirazen</w:t>
      </w:r>
      <w:proofErr w:type="spellEnd"/>
      <w:r w:rsidRPr="00E75A8F">
        <w:t> şikâyet dilekçelerinin içeriğine ilişkin düzenlemelere yer verilmiştir. Buna göre;</w:t>
      </w:r>
    </w:p>
    <w:p w:rsidR="00F10743" w:rsidRPr="00E75A8F" w:rsidRDefault="00F10743" w:rsidP="00F10743">
      <w:pPr>
        <w:spacing w:line="240" w:lineRule="atLeast"/>
        <w:ind w:firstLine="566"/>
        <w:jc w:val="both"/>
      </w:pPr>
      <w:r w:rsidRPr="00E75A8F">
        <w:t>a) İlan, ön yeterlik veya ihale dokümanına yönelik başvurulara ilişkin dilekçelerde, ilan, ön yeterlik veya ihale dokümanındaki her bir </w:t>
      </w:r>
      <w:proofErr w:type="gramStart"/>
      <w:r w:rsidRPr="00E75A8F">
        <w:t>kriter</w:t>
      </w:r>
      <w:proofErr w:type="gramEnd"/>
      <w:r w:rsidRPr="00E75A8F">
        <w:t> ve/veya madde ayrı bir husus olarak kabul edilir ve ayrı iddia olarak gösterilir. Örneğin; ihale dokümanında iş deneyim belgesinin yanı sıra iş hacmine ilişkin düzenlemenin mevzuata aykırı olduğu iddiasını içeren bir başvuru dilekçesinde iş deneyimine ilişkin husus birinci iddia, iş hacmine ilişkin husus ise ikinci iddia olarak belirtilmelidir.</w:t>
      </w:r>
    </w:p>
    <w:p w:rsidR="00F10743" w:rsidRPr="00E75A8F" w:rsidRDefault="00F10743" w:rsidP="00F10743">
      <w:pPr>
        <w:spacing w:line="240" w:lineRule="atLeast"/>
        <w:ind w:firstLine="566"/>
        <w:jc w:val="both"/>
      </w:pPr>
      <w:r w:rsidRPr="00E75A8F">
        <w:t>b) İlan, ön yeterlik veya ihale dokümanına yönelik başvurulara ilişkin dilekçelerde, ilan, ön yeterlik veya ihale dokümanındaki </w:t>
      </w:r>
      <w:proofErr w:type="gramStart"/>
      <w:r w:rsidRPr="00E75A8F">
        <w:t>kriter</w:t>
      </w:r>
      <w:proofErr w:type="gramEnd"/>
      <w:r w:rsidRPr="00E75A8F">
        <w:t xml:space="preserve"> ve/veya maddelerin mevzuata aykırı bulunma sebeplerinin aynı hususa ilişkin olması halinde, bu sebepler tek bir iddia kapsamında gösterilir. Örneğin; teknik şartnamedeki birden fazla maddenin birlikte değerlendirilmesi sonucunda tek bir markanın işaret edildiğinin veya rekabetin daraltıldığının ileri sürüldüğü bir başvuru </w:t>
      </w:r>
      <w:r w:rsidRPr="00E75A8F">
        <w:lastRenderedPageBreak/>
        <w:t>dilekçesinde, aynı hususa ilişkin olması nedeniyle mevzuata aykırı bulunma sebepleri tek bir iddia olarak belirtilmelidir.</w:t>
      </w:r>
    </w:p>
    <w:p w:rsidR="00F10743" w:rsidRPr="00E75A8F" w:rsidRDefault="00F10743" w:rsidP="00F10743">
      <w:pPr>
        <w:spacing w:line="240" w:lineRule="atLeast"/>
        <w:ind w:firstLine="566"/>
        <w:jc w:val="both"/>
      </w:pPr>
      <w:r w:rsidRPr="00E75A8F">
        <w:t>c) Başvuruların veya tekliflerin sunulması, değerlendirilmesi ve sonuçlandırılmasına yönelik başvurulara ilişkin dilekçelerde, aday veya isteklilere yönelik her bir husus ayrı bir iddia olarak gösterilir. </w:t>
      </w:r>
      <w:proofErr w:type="gramStart"/>
      <w:r w:rsidRPr="00E75A8F">
        <w:t>Örneğin; ekonomik açıdan en avantajlı birinci ve ikinci teklif sahibi isteklilerin iş deneyimi ile birlikte aşırı düşük teklif açıklamalarının mevzuata uygun olmadığının ileri sürüldüğü bir başvuru dilekçesinde, ekonomik açıdan en avantajlı birinci teklif sahibinin iş deneyimine yönelik husus birinci iddia, aşırı düşük teklif açıklamalarına yönelik husus ikinci iddia; ekonomik açıdan en avantajlı ikinci teklif sahibinin iş deneyimine yönelik husus üçüncü iddia ve aşırı düşük teklif açıklamalarına yönelik husus ise dördüncü iddia olarak belirtilmelidir.</w:t>
      </w:r>
      <w:proofErr w:type="gramEnd"/>
    </w:p>
    <w:p w:rsidR="00F10743" w:rsidRPr="00E75A8F" w:rsidRDefault="00F10743" w:rsidP="00F10743">
      <w:pPr>
        <w:spacing w:line="240" w:lineRule="atLeast"/>
        <w:ind w:firstLine="566"/>
        <w:jc w:val="both"/>
      </w:pPr>
      <w:r w:rsidRPr="00E75A8F">
        <w:t>ç) Başvuruların veya tekliflerin sunulması, değerlendirilmesi ve sonuçlandırılmasına yönelik başvurulara ilişkin dilekçelerde, bir belgenin birden fazla sebeple mevzuata aykırı olduğuna yönelik iddialar tek bir iddia olarak gösterilir. Örneğin; iş deneyim belgesinin tutarının ve benzer işe uygunluğunun mevzuata uygun olmadığının ileri sürüldüğü bir başvuru dilekçesinde, mevzuata aykırı bulunma sebeplerinin aynı hususa yönelik olması nedeniyle, ileri sürülen bu iddialar tek bir iddia olarak belirtilmelidir.</w:t>
      </w:r>
    </w:p>
    <w:p w:rsidR="00F10743" w:rsidRPr="00E75A8F" w:rsidRDefault="00F10743" w:rsidP="00F10743">
      <w:pPr>
        <w:spacing w:line="240" w:lineRule="atLeast"/>
        <w:ind w:firstLine="566"/>
        <w:jc w:val="both"/>
      </w:pPr>
      <w:r w:rsidRPr="00E75A8F">
        <w:t>d) Başvuruların veya tekliflerin sunulması, değerlendirilmesi ve sonuçlandırılmasına yönelik başvurulara ilişkin dilekçelerde, istekli tarafından teklif edilen cihazın/ürünün birden fazla sebeple ihale dokümanına aykırı olduğuna yönelik iddialar tek bir iddia olarak gösterilir. Örneğin; istekli tarafından teklif edilen cihazın teknik şartnamenin 3, 5 ve 7 </w:t>
      </w:r>
      <w:proofErr w:type="spellStart"/>
      <w:r w:rsidRPr="00E75A8F">
        <w:t>nci</w:t>
      </w:r>
      <w:proofErr w:type="spellEnd"/>
      <w:r w:rsidRPr="00E75A8F">
        <w:t> maddelerinde belirtilen </w:t>
      </w:r>
      <w:proofErr w:type="gramStart"/>
      <w:r w:rsidRPr="00E75A8F">
        <w:t>kriterleri</w:t>
      </w:r>
      <w:proofErr w:type="gramEnd"/>
      <w:r w:rsidRPr="00E75A8F">
        <w:t> karşılamadığının ileri sürüldüğü bir başvuru dilekçesinde, mevzuata aykırılık sebeplerinin aynı cihaza yönelik olması nedeniyle, ileri sürülen bu iddialar tek bir iddia olarak belirtilmelidir.</w:t>
      </w:r>
    </w:p>
    <w:p w:rsidR="00F10743" w:rsidRPr="00E75A8F" w:rsidRDefault="00F10743" w:rsidP="00E75A8F">
      <w:pPr>
        <w:spacing w:line="240" w:lineRule="exact"/>
        <w:ind w:firstLine="567"/>
        <w:jc w:val="both"/>
      </w:pPr>
      <w:r w:rsidRPr="00E75A8F">
        <w:t>e) Bir isteklinin aşırı düşük teklif açıklamalarının birden fazla sebeple mevzuata aykırı olduğuna yönelik başvurulara ilişkin dilekçelerde, her bir aykırılık sebebinin, sonucu itibarıyla aşırı düşük teklif açıklamasının reddedilmesine yönelik olması nedeniyle, ileri sürülen bu iddialar tek bir iddia olarak gösterilir. </w:t>
      </w:r>
      <w:proofErr w:type="gramStart"/>
      <w:r w:rsidRPr="00E75A8F">
        <w:t>Örneğin; bir isteklinin aşırı düşük teklif açıklamasının reddedilmesine yönelik olarak; ana girdi maliyeti ile işçilik maliyeti toplamının, toplam teklif tutarına oranının 0,80-0,95 arasında olmadığı, açıklama kapsamında sunulan maliyet/satış tutarı tespit tutanağının mevzuata uygun olarak düzenlenmediği ve örnek yemek menüsünde yer alan ana girdilerin fiyatlarının tevsiki amacıyla ilan/davet tarihinden önceki tarihli fiyat tarifelerinin kullanıldığı iddialarına yer verilen bir başvuru dilekçesinde, mevzuata aykırı bulunma sebeplerinin aynı hususa yönelik olması nedeniyle, ileri sürülen bu iddialar tek bir iddia olarak belirtilmelidir.</w:t>
      </w:r>
      <w:proofErr w:type="gramEnd"/>
    </w:p>
    <w:p w:rsidR="00157B10" w:rsidRPr="000A51D0" w:rsidRDefault="00157B10" w:rsidP="00E75A8F">
      <w:pPr>
        <w:spacing w:line="240" w:lineRule="exact"/>
        <w:jc w:val="both"/>
      </w:pPr>
    </w:p>
    <w:p w:rsidR="00EA096E" w:rsidRPr="000A51D0" w:rsidRDefault="00EA096E" w:rsidP="00EA096E">
      <w:pPr>
        <w:spacing w:line="240" w:lineRule="exact"/>
        <w:ind w:firstLine="720"/>
        <w:jc w:val="both"/>
        <w:rPr>
          <w:b/>
        </w:rPr>
      </w:pPr>
      <w:r w:rsidRPr="000A51D0">
        <w:rPr>
          <w:b/>
        </w:rPr>
        <w:t xml:space="preserve">Kurum tarafından yapılacak işlemler </w:t>
      </w:r>
    </w:p>
    <w:p w:rsidR="00EA096E" w:rsidRPr="000A51D0" w:rsidRDefault="00EA096E" w:rsidP="00EA096E">
      <w:pPr>
        <w:spacing w:line="240" w:lineRule="exact"/>
        <w:ind w:firstLine="720"/>
        <w:jc w:val="both"/>
      </w:pPr>
      <w:r w:rsidRPr="000A51D0">
        <w:rPr>
          <w:b/>
        </w:rPr>
        <w:t>MADDE 12 –</w:t>
      </w:r>
      <w:r w:rsidRPr="000A51D0">
        <w:t xml:space="preserve"> (1) </w:t>
      </w:r>
      <w:r w:rsidR="00BB76F7" w:rsidRPr="003651FD">
        <w:rPr>
          <w:b/>
        </w:rPr>
        <w:t>(</w:t>
      </w:r>
      <w:r w:rsidR="00BB76F7">
        <w:rPr>
          <w:b/>
        </w:rPr>
        <w:t>Değişik</w:t>
      </w:r>
      <w:r w:rsidR="00BB76F7" w:rsidRPr="003651FD">
        <w:rPr>
          <w:b/>
        </w:rPr>
        <w:t xml:space="preserve"> ibare: 20/</w:t>
      </w:r>
      <w:r w:rsidR="00BB76F7">
        <w:rPr>
          <w:b/>
        </w:rPr>
        <w:t>06</w:t>
      </w:r>
      <w:r w:rsidR="00BB76F7" w:rsidRPr="003651FD">
        <w:rPr>
          <w:b/>
        </w:rPr>
        <w:t>/2021-</w:t>
      </w:r>
      <w:r w:rsidR="00BB76F7">
        <w:rPr>
          <w:b/>
        </w:rPr>
        <w:t>31517 R.G./4</w:t>
      </w:r>
      <w:r w:rsidR="00BB76F7" w:rsidRPr="003651FD">
        <w:rPr>
          <w:b/>
        </w:rPr>
        <w:t xml:space="preserve">. </w:t>
      </w:r>
      <w:proofErr w:type="spellStart"/>
      <w:r w:rsidR="00BB76F7" w:rsidRPr="003651FD">
        <w:rPr>
          <w:b/>
        </w:rPr>
        <w:t>md</w:t>
      </w:r>
      <w:proofErr w:type="gramStart"/>
      <w:r w:rsidR="00BB76F7" w:rsidRPr="003651FD">
        <w:rPr>
          <w:b/>
        </w:rPr>
        <w:t>.</w:t>
      </w:r>
      <w:proofErr w:type="spellEnd"/>
      <w:r w:rsidR="00BB76F7">
        <w:rPr>
          <w:b/>
        </w:rPr>
        <w:t>,</w:t>
      </w:r>
      <w:proofErr w:type="gramEnd"/>
      <w:r w:rsidR="00BB76F7">
        <w:rPr>
          <w:b/>
        </w:rPr>
        <w:t xml:space="preserve"> yürürlük: 20/07/2021</w:t>
      </w:r>
      <w:r w:rsidR="00BB76F7" w:rsidRPr="003651FD">
        <w:rPr>
          <w:b/>
        </w:rPr>
        <w:t>)</w:t>
      </w:r>
      <w:r w:rsidR="00BB76F7">
        <w:rPr>
          <w:b/>
        </w:rPr>
        <w:t xml:space="preserve"> </w:t>
      </w:r>
      <w:r w:rsidR="00BB76F7" w:rsidRPr="00BB76F7">
        <w:t>Y</w:t>
      </w:r>
      <w:r w:rsidRPr="000A51D0">
        <w:t xml:space="preserve">apılan başvurular Kurumun genel evrak birimi tarafından derhal kayda alınarak, kayıt tarih ve sayısı dilekçenin üzerine yazılır. Elden yapılan başvurularda ise başvuru sahibine kayıt tarih ve sayısını gösteren imzalı bir alındı belgesi verilir. </w:t>
      </w:r>
    </w:p>
    <w:p w:rsidR="00EA096E" w:rsidRPr="000A51D0" w:rsidRDefault="00EA096E" w:rsidP="00EA096E">
      <w:pPr>
        <w:spacing w:line="240" w:lineRule="exact"/>
        <w:ind w:firstLine="720"/>
        <w:jc w:val="both"/>
      </w:pPr>
    </w:p>
    <w:p w:rsidR="00EA096E" w:rsidRPr="000A51D0" w:rsidRDefault="00EA096E" w:rsidP="00EA096E">
      <w:pPr>
        <w:spacing w:line="240" w:lineRule="exact"/>
        <w:ind w:firstLine="720"/>
        <w:jc w:val="both"/>
      </w:pPr>
      <w:r w:rsidRPr="000A51D0">
        <w:t xml:space="preserve">(2) İdareye </w:t>
      </w:r>
      <w:proofErr w:type="gramStart"/>
      <w:r w:rsidRPr="000A51D0">
        <w:t>şikayet</w:t>
      </w:r>
      <w:proofErr w:type="gramEnd"/>
      <w:r w:rsidRPr="000A51D0">
        <w:t xml:space="preserve"> başvurusunda bulunulmadan veya idareye yapılan şikayet başvurusu hakkında idarece bir karar alınmadan ve on günlük karar verme süresi beklenilmeden doğrudan Kuruma </w:t>
      </w:r>
      <w:proofErr w:type="spellStart"/>
      <w:r w:rsidRPr="000A51D0">
        <w:t>itirazen</w:t>
      </w:r>
      <w:proofErr w:type="spellEnd"/>
      <w:r w:rsidRPr="000A51D0">
        <w:t xml:space="preserve"> şikayet başvurusunda bulunulması halinde, Yönetmeliğin 15 inci maddesinin ikinci fıkrası gereğince bu başvurular ilgili idareye gönderilir. Ayrıca, başvuru sahibine de bilgi verilir. İdareye yapılan </w:t>
      </w:r>
      <w:proofErr w:type="gramStart"/>
      <w:r w:rsidRPr="000A51D0">
        <w:t>şikayet</w:t>
      </w:r>
      <w:proofErr w:type="gramEnd"/>
      <w:r w:rsidRPr="000A51D0">
        <w:t xml:space="preserve"> başvurusundan farklı bir konu ile Kuruma yapılan başvurularda şikayet süresinin henüz dolmadığı hallerde, </w:t>
      </w:r>
      <w:proofErr w:type="spellStart"/>
      <w:r w:rsidRPr="000A51D0">
        <w:t>itirazen</w:t>
      </w:r>
      <w:proofErr w:type="spellEnd"/>
      <w:r w:rsidRPr="000A51D0">
        <w:t xml:space="preserve"> şikayet konusuna ilişkin idarenin cevabının alınmamış olması nedeniyle bu başvurular da ilgili idareye gönderilir. İdareye başvuru konularının yanı sıra yeni konular da eklenerek Kuruma başvurulması halinde ise, </w:t>
      </w:r>
      <w:proofErr w:type="spellStart"/>
      <w:r w:rsidRPr="000A51D0">
        <w:t>itirazen</w:t>
      </w:r>
      <w:proofErr w:type="spellEnd"/>
      <w:r w:rsidRPr="000A51D0">
        <w:t xml:space="preserve"> </w:t>
      </w:r>
      <w:proofErr w:type="gramStart"/>
      <w:r w:rsidRPr="000A51D0">
        <w:t>şikayet</w:t>
      </w:r>
      <w:proofErr w:type="gramEnd"/>
      <w:r w:rsidRPr="000A51D0">
        <w:t xml:space="preserve"> başvurusunun incelenmesinde idareye başvurusu konusu edilmeyen hususlar dikkate alınmaz.</w:t>
      </w:r>
    </w:p>
    <w:p w:rsidR="00A972CC" w:rsidRPr="000A51D0" w:rsidRDefault="00A972CC" w:rsidP="00EA096E">
      <w:pPr>
        <w:spacing w:line="240" w:lineRule="exact"/>
        <w:ind w:firstLine="720"/>
        <w:jc w:val="both"/>
        <w:rPr>
          <w:b/>
        </w:rPr>
      </w:pPr>
    </w:p>
    <w:p w:rsidR="00E75A8F" w:rsidRDefault="00E75A8F" w:rsidP="00EA096E">
      <w:pPr>
        <w:spacing w:line="240" w:lineRule="exact"/>
        <w:ind w:firstLine="720"/>
        <w:jc w:val="both"/>
        <w:rPr>
          <w:b/>
        </w:rPr>
      </w:pPr>
    </w:p>
    <w:p w:rsidR="00EA096E" w:rsidRPr="000A51D0" w:rsidRDefault="00EA096E" w:rsidP="00EA096E">
      <w:pPr>
        <w:spacing w:line="240" w:lineRule="exact"/>
        <w:ind w:firstLine="720"/>
        <w:jc w:val="both"/>
        <w:rPr>
          <w:b/>
        </w:rPr>
      </w:pPr>
      <w:r w:rsidRPr="000A51D0">
        <w:rPr>
          <w:b/>
        </w:rPr>
        <w:lastRenderedPageBreak/>
        <w:t xml:space="preserve">Ön inceleme konuları bakımından yapılacak inceleme </w:t>
      </w:r>
    </w:p>
    <w:p w:rsidR="00EA096E" w:rsidRPr="000A51D0" w:rsidRDefault="00EA096E" w:rsidP="00EA096E">
      <w:pPr>
        <w:spacing w:line="240" w:lineRule="exact"/>
        <w:ind w:firstLine="720"/>
        <w:jc w:val="both"/>
      </w:pPr>
      <w:r w:rsidRPr="000A51D0">
        <w:rPr>
          <w:b/>
        </w:rPr>
        <w:t>MADDE 13 –</w:t>
      </w:r>
      <w:r w:rsidRPr="000A51D0">
        <w:t xml:space="preserve"> (1) Kanunun 54 üncü maddesinin dokuzuncu fıkrası uyarınca şekil eksiklileri içeren ve henüz başvuru süresi dolmamış olan başvurulardaki şekil eksikliklerin Kurum tarafından bildirimi zorunluluğu bulunmadığından, henüz başvuru süresi dolmamış olan </w:t>
      </w:r>
      <w:proofErr w:type="spellStart"/>
      <w:r w:rsidRPr="000A51D0">
        <w:t>itirazen</w:t>
      </w:r>
      <w:proofErr w:type="spellEnd"/>
      <w:r w:rsidRPr="000A51D0">
        <w:t xml:space="preserve"> </w:t>
      </w:r>
      <w:proofErr w:type="gramStart"/>
      <w:r w:rsidRPr="000A51D0">
        <w:t>şikayet</w:t>
      </w:r>
      <w:proofErr w:type="gramEnd"/>
      <w:r w:rsidRPr="000A51D0">
        <w:t xml:space="preserve"> başvurularında hangi hususların eksik olduğu Kurumun www.ihale.gov.tr adresinden takip edilebilir ve başvuru süresinin sonuna kadar söz konusu eksiklikler başvuru sahibi tarafından giderilebilir. </w:t>
      </w:r>
    </w:p>
    <w:p w:rsidR="00EA096E" w:rsidRPr="000A51D0" w:rsidRDefault="00EA096E" w:rsidP="00EA096E">
      <w:pPr>
        <w:spacing w:line="240" w:lineRule="exact"/>
        <w:ind w:firstLine="720"/>
        <w:jc w:val="both"/>
      </w:pPr>
    </w:p>
    <w:p w:rsidR="00EA096E" w:rsidRPr="000A51D0" w:rsidRDefault="00EA096E" w:rsidP="00EA096E">
      <w:pPr>
        <w:spacing w:line="240" w:lineRule="exact"/>
        <w:ind w:firstLine="720"/>
        <w:jc w:val="both"/>
      </w:pPr>
      <w:r w:rsidRPr="000A51D0">
        <w:t xml:space="preserve">(2) </w:t>
      </w:r>
      <w:proofErr w:type="spellStart"/>
      <w:r w:rsidRPr="000A51D0">
        <w:t>İtirazen</w:t>
      </w:r>
      <w:proofErr w:type="spellEnd"/>
      <w:r w:rsidRPr="000A51D0">
        <w:t xml:space="preserve"> </w:t>
      </w:r>
      <w:proofErr w:type="gramStart"/>
      <w:r w:rsidRPr="000A51D0">
        <w:t>şikayet</w:t>
      </w:r>
      <w:proofErr w:type="gramEnd"/>
      <w:r w:rsidRPr="000A51D0">
        <w:t xml:space="preserve"> başvurusundaki şekil eksikliklerine yönelik olarak Kurumun internet sitesinde belirtilen eksikliklerin başvuru sahibi tarafından başvuru süresi dolmadan önce Kurum kayıtlarına girecek şekilde tamamlanması ve eksikliklerin giderilmesine yönelik dilekçelerde bu hususların açıkça belirtilmesi gerekmektedir. </w:t>
      </w:r>
    </w:p>
    <w:p w:rsidR="00EA096E" w:rsidRPr="000A51D0" w:rsidRDefault="00EA096E" w:rsidP="00EA096E">
      <w:pPr>
        <w:spacing w:line="240" w:lineRule="exact"/>
        <w:ind w:firstLine="720"/>
        <w:jc w:val="both"/>
      </w:pPr>
    </w:p>
    <w:p w:rsidR="00EA096E" w:rsidRPr="000A51D0" w:rsidRDefault="00EA096E" w:rsidP="00EA096E">
      <w:pPr>
        <w:spacing w:line="240" w:lineRule="exact"/>
        <w:ind w:firstLine="720"/>
        <w:jc w:val="both"/>
      </w:pPr>
      <w:r w:rsidRPr="000A51D0">
        <w:t xml:space="preserve">(3) Yapılan inceleme sonucunda başvurunun şekil unsurlarına aykırı olmadığının tespit edilmesi durumunda, </w:t>
      </w:r>
      <w:proofErr w:type="gramStart"/>
      <w:r w:rsidRPr="000A51D0">
        <w:t>şikayetin</w:t>
      </w:r>
      <w:proofErr w:type="gramEnd"/>
      <w:r w:rsidRPr="000A51D0">
        <w:t xml:space="preserve"> esasının incelenmesine geçilerek idareden gerekli görülen bilgi ve belgeler veya ihale işlem dosyası daire başkanlığı tarafından istenir. Kanunun 53 üncü maddesinin (b) fıkrasında yer alan "Kurum, görevlerinin yerine getirilmesinde resmi ve özel bütün kurum, kuruluş ve kişilerden belge, bilgi ve görüş isteyebilir. Belge, bilgi ve görüşlerin istenilen süre içinde verilmesi zorunludur." hükmü gereğince Kurum tarafından istenilen bilgi ve belge veya ihale işlem dosyasının, ihale yetkilisince veya görevlendireceği memur tarafından "aslı gibidir" onaylı ve imzalı suretlerinin dizi pusulasıyla birlikte belirtilen süre içinde gönderilmesi zorunludur.</w:t>
      </w:r>
    </w:p>
    <w:p w:rsidR="00EA096E" w:rsidRPr="000A51D0" w:rsidRDefault="00EA096E" w:rsidP="00EA096E">
      <w:pPr>
        <w:spacing w:line="240" w:lineRule="exact"/>
        <w:ind w:firstLine="720"/>
        <w:jc w:val="both"/>
      </w:pPr>
    </w:p>
    <w:p w:rsidR="00EA096E" w:rsidRPr="000A51D0" w:rsidRDefault="00EA096E" w:rsidP="00EA096E">
      <w:pPr>
        <w:spacing w:line="240" w:lineRule="exact"/>
        <w:ind w:firstLine="720"/>
        <w:jc w:val="both"/>
      </w:pPr>
      <w:r w:rsidRPr="000A51D0">
        <w:t xml:space="preserve">(4) Uygulamada idareler tarafından ihale işlem dosyalarının asıllarının gönderildiği görülmekte olup, ihale işlemlerinin mümkün olan en kısa sürede tamamlanmasını ve gerekli görülen bilgi ve belgeler veya ihale işlem dosyasının bir nüshasının Kurumda saklanmasını </w:t>
      </w:r>
      <w:proofErr w:type="spellStart"/>
      <w:r w:rsidRPr="000A51D0">
        <w:t>teminen</w:t>
      </w:r>
      <w:proofErr w:type="spellEnd"/>
      <w:r w:rsidRPr="000A51D0">
        <w:t xml:space="preserve"> belge asılları yerine onaylı suretlerin gönderilmesi gerekmektedir.</w:t>
      </w:r>
    </w:p>
    <w:p w:rsidR="00EA096E" w:rsidRPr="000A51D0" w:rsidRDefault="00EA096E" w:rsidP="00EA096E">
      <w:pPr>
        <w:spacing w:line="240" w:lineRule="exact"/>
        <w:ind w:firstLine="720"/>
        <w:jc w:val="both"/>
      </w:pPr>
    </w:p>
    <w:p w:rsidR="00EA096E" w:rsidRPr="000A51D0" w:rsidRDefault="00EA096E" w:rsidP="00EA096E">
      <w:pPr>
        <w:spacing w:line="240" w:lineRule="exact"/>
        <w:ind w:firstLine="720"/>
        <w:jc w:val="both"/>
        <w:rPr>
          <w:b/>
        </w:rPr>
      </w:pPr>
      <w:r w:rsidRPr="000A51D0">
        <w:rPr>
          <w:b/>
        </w:rPr>
        <w:t>Kurum tarafından inceleme</w:t>
      </w:r>
    </w:p>
    <w:p w:rsidR="00EA096E" w:rsidRPr="000A51D0" w:rsidRDefault="00EA096E" w:rsidP="00EA096E">
      <w:pPr>
        <w:spacing w:line="240" w:lineRule="exact"/>
        <w:ind w:firstLine="720"/>
        <w:jc w:val="both"/>
      </w:pPr>
      <w:r w:rsidRPr="000A51D0">
        <w:rPr>
          <w:b/>
        </w:rPr>
        <w:t>MADDE 14 –</w:t>
      </w:r>
      <w:r w:rsidRPr="000A51D0">
        <w:t xml:space="preserve"> (1) Kurum, </w:t>
      </w:r>
      <w:proofErr w:type="spellStart"/>
      <w:r w:rsidRPr="000A51D0">
        <w:t>itirazen</w:t>
      </w:r>
      <w:proofErr w:type="spellEnd"/>
      <w:r w:rsidRPr="000A51D0">
        <w:t xml:space="preserve"> </w:t>
      </w:r>
      <w:proofErr w:type="gramStart"/>
      <w:r w:rsidRPr="000A51D0">
        <w:t>şikayet</w:t>
      </w:r>
      <w:proofErr w:type="gramEnd"/>
      <w:r w:rsidRPr="000A51D0">
        <w:t xml:space="preserve"> başvurularını başvuru sahibinin iddiaları ve idarenin şikayet üzerine aldığı kararda belirlenen hususlar ile itiraz edilen işlemler bakımından eşit muamele ilkesinin ihlal edilip edilmediği yönlerinden inceler.</w:t>
      </w:r>
    </w:p>
    <w:p w:rsidR="00EA096E" w:rsidRPr="000A51D0" w:rsidRDefault="00EA096E" w:rsidP="00EA096E">
      <w:pPr>
        <w:spacing w:line="240" w:lineRule="exact"/>
        <w:ind w:firstLine="720"/>
        <w:jc w:val="both"/>
      </w:pPr>
    </w:p>
    <w:p w:rsidR="00EA096E" w:rsidRPr="000A51D0" w:rsidRDefault="00EA096E" w:rsidP="00EA096E">
      <w:pPr>
        <w:spacing w:line="240" w:lineRule="exact"/>
        <w:ind w:firstLine="720"/>
        <w:jc w:val="both"/>
      </w:pPr>
      <w:r w:rsidRPr="000A51D0">
        <w:t xml:space="preserve">(2) İdare tarafından </w:t>
      </w:r>
      <w:proofErr w:type="gramStart"/>
      <w:r w:rsidRPr="000A51D0">
        <w:t>şikayet</w:t>
      </w:r>
      <w:proofErr w:type="gramEnd"/>
      <w:r w:rsidRPr="000A51D0">
        <w:t xml:space="preserve"> veya </w:t>
      </w:r>
      <w:proofErr w:type="spellStart"/>
      <w:r w:rsidRPr="000A51D0">
        <w:t>itirazen</w:t>
      </w:r>
      <w:proofErr w:type="spellEnd"/>
      <w:r w:rsidRPr="000A51D0">
        <w:t xml:space="preserve"> şikayet üzerine alınan ihalenin iptali işlemine karşı yapılacak </w:t>
      </w:r>
      <w:proofErr w:type="spellStart"/>
      <w:r w:rsidRPr="000A51D0">
        <w:t>itirazen</w:t>
      </w:r>
      <w:proofErr w:type="spellEnd"/>
      <w:r w:rsidRPr="000A51D0">
        <w:t xml:space="preserve"> şikayet başvuruları ise idarenin iptal gerekçeleriyle sınırlı incelenir.</w:t>
      </w:r>
      <w:r w:rsidR="00814EA4" w:rsidRPr="000A51D0">
        <w:rPr>
          <w:b/>
        </w:rPr>
        <w:t xml:space="preserve"> (Ek: 03/05/2011- R.G. 27923/</w:t>
      </w:r>
      <w:r w:rsidR="00456591" w:rsidRPr="000A51D0">
        <w:rPr>
          <w:b/>
        </w:rPr>
        <w:t>3</w:t>
      </w:r>
      <w:r w:rsidR="00814EA4" w:rsidRPr="000A51D0">
        <w:rPr>
          <w:b/>
        </w:rPr>
        <w:t xml:space="preserve"> md)</w:t>
      </w:r>
      <w:r w:rsidR="00814EA4" w:rsidRPr="000A51D0">
        <w:t xml:space="preserve"> 2 </w:t>
      </w:r>
      <w:proofErr w:type="spellStart"/>
      <w:r w:rsidR="00814EA4" w:rsidRPr="000A51D0">
        <w:t>nci</w:t>
      </w:r>
      <w:proofErr w:type="spellEnd"/>
      <w:r w:rsidR="00814EA4" w:rsidRPr="000A51D0">
        <w:t xml:space="preserve"> maddenin üçüncü ve dördüncü fıkraları kapsamında ihalenin iptali işlemi ile birlikte başvuru veya teklifin değerlendirme dışı bırakılması işlemine karşı yapılan başvurular, idarenin iptal gerekçesi ve bu gerekçeye dayanak teşkil eden ve başvuruya konu edilen değerlendirme işlemi yönünden incelenir.</w:t>
      </w:r>
    </w:p>
    <w:p w:rsidR="00EA096E" w:rsidRPr="000A51D0" w:rsidRDefault="00EA096E" w:rsidP="00EA096E">
      <w:pPr>
        <w:spacing w:line="240" w:lineRule="exact"/>
        <w:ind w:firstLine="720"/>
        <w:jc w:val="both"/>
      </w:pPr>
    </w:p>
    <w:p w:rsidR="00EA096E" w:rsidRPr="000A51D0" w:rsidRDefault="00EA096E" w:rsidP="00EA096E">
      <w:pPr>
        <w:spacing w:line="240" w:lineRule="exact"/>
        <w:ind w:firstLine="720"/>
        <w:jc w:val="both"/>
      </w:pPr>
      <w:r w:rsidRPr="000A51D0">
        <w:t xml:space="preserve">(3) Sözleşmenin Kanunda belirtilen sürelere ve usule uyulmadan imzalanmış olması veya </w:t>
      </w:r>
      <w:proofErr w:type="spellStart"/>
      <w:r w:rsidRPr="000A51D0">
        <w:t>itirazen</w:t>
      </w:r>
      <w:proofErr w:type="spellEnd"/>
      <w:r w:rsidRPr="000A51D0">
        <w:t xml:space="preserve"> </w:t>
      </w:r>
      <w:proofErr w:type="gramStart"/>
      <w:r w:rsidRPr="000A51D0">
        <w:t>şikayet</w:t>
      </w:r>
      <w:proofErr w:type="gramEnd"/>
      <w:r w:rsidRPr="000A51D0">
        <w:t xml:space="preserve"> başvurusundan feragat edilmesi, Kurum tarafından </w:t>
      </w:r>
      <w:proofErr w:type="spellStart"/>
      <w:r w:rsidRPr="000A51D0">
        <w:t>itirazen</w:t>
      </w:r>
      <w:proofErr w:type="spellEnd"/>
      <w:r w:rsidRPr="000A51D0">
        <w:t xml:space="preserve"> şikayet başvurusunun inceleyip sonuçlandırmasına engel teşkil etmez. Bununla birlikte </w:t>
      </w:r>
      <w:proofErr w:type="gramStart"/>
      <w:r w:rsidRPr="000A51D0">
        <w:t>şikayet</w:t>
      </w:r>
      <w:proofErr w:type="gramEnd"/>
      <w:r w:rsidRPr="000A51D0">
        <w:t xml:space="preserve"> başvurusu üzerine on gün içinde kendisine herhangi bir karar ulaşmayan başvuru sahibinin, Kuruma </w:t>
      </w:r>
      <w:proofErr w:type="spellStart"/>
      <w:r w:rsidRPr="000A51D0">
        <w:t>itirazen</w:t>
      </w:r>
      <w:proofErr w:type="spellEnd"/>
      <w:r w:rsidRPr="000A51D0">
        <w:t xml:space="preserve"> şikayet başvurusunda bulunmasından sonra idarece şikayet başvurusunun uygun görüldüğüne ilişkin karar alındığını ve buna ilişkin tesis edilen işlemin de başvuru sahibince uygun görüldüğünü belirtmek suretiyle </w:t>
      </w:r>
      <w:proofErr w:type="spellStart"/>
      <w:r w:rsidRPr="000A51D0">
        <w:t>itirazen</w:t>
      </w:r>
      <w:proofErr w:type="spellEnd"/>
      <w:r w:rsidRPr="000A51D0">
        <w:t xml:space="preserve"> şikayetinden vazgeçmesi feragat sayılmaz.</w:t>
      </w:r>
    </w:p>
    <w:p w:rsidR="00EA096E" w:rsidRPr="000A51D0" w:rsidRDefault="00EA096E" w:rsidP="00EA096E">
      <w:pPr>
        <w:spacing w:line="240" w:lineRule="exact"/>
        <w:ind w:firstLine="720"/>
        <w:jc w:val="both"/>
      </w:pPr>
    </w:p>
    <w:p w:rsidR="00EA096E" w:rsidRPr="000A51D0" w:rsidRDefault="00EA096E" w:rsidP="00EA096E">
      <w:pPr>
        <w:spacing w:line="240" w:lineRule="exact"/>
        <w:ind w:firstLine="720"/>
        <w:jc w:val="both"/>
      </w:pPr>
      <w:r w:rsidRPr="000A51D0">
        <w:t xml:space="preserve">(4) Kurum, Kanunun 21 inci maddenin (b) ve (c) bentlerine göre yapılan ihaleler ile </w:t>
      </w:r>
      <w:proofErr w:type="gramStart"/>
      <w:r w:rsidRPr="000A51D0">
        <w:t>şikayet</w:t>
      </w:r>
      <w:proofErr w:type="gramEnd"/>
      <w:r w:rsidRPr="000A51D0">
        <w:t xml:space="preserve"> ve </w:t>
      </w:r>
      <w:proofErr w:type="spellStart"/>
      <w:r w:rsidRPr="000A51D0">
        <w:t>itirazen</w:t>
      </w:r>
      <w:proofErr w:type="spellEnd"/>
      <w:r w:rsidRPr="000A51D0">
        <w:t xml:space="preserve"> şikayet üzerine alınan ihalenin iptal edilmesi kararına karşı yapılacak </w:t>
      </w:r>
      <w:proofErr w:type="spellStart"/>
      <w:r w:rsidRPr="000A51D0">
        <w:t>itirazen</w:t>
      </w:r>
      <w:proofErr w:type="spellEnd"/>
      <w:r w:rsidRPr="000A51D0">
        <w:t xml:space="preserve"> şikayet başvurularına ilişkin nihai kararını, istenilen bilgi ve belgeler ile ihale işlem dosyasının Kurum kayıtlarına alındığı tarihten itibaren on iş günü içinde, diğer </w:t>
      </w:r>
      <w:proofErr w:type="spellStart"/>
      <w:r w:rsidRPr="000A51D0">
        <w:t>itirazen</w:t>
      </w:r>
      <w:proofErr w:type="spellEnd"/>
      <w:r w:rsidRPr="000A51D0">
        <w:t xml:space="preserve"> şikayet başvurularında yirmi gün içinde verir.</w:t>
      </w:r>
    </w:p>
    <w:p w:rsidR="00EA096E" w:rsidRPr="000A51D0" w:rsidRDefault="00EA096E" w:rsidP="00EA096E">
      <w:pPr>
        <w:spacing w:line="240" w:lineRule="exact"/>
        <w:ind w:firstLine="720"/>
        <w:jc w:val="both"/>
      </w:pPr>
    </w:p>
    <w:p w:rsidR="00EA096E" w:rsidRPr="000A51D0" w:rsidRDefault="00EA096E" w:rsidP="00EA096E">
      <w:pPr>
        <w:spacing w:line="240" w:lineRule="exact"/>
        <w:ind w:firstLine="720"/>
        <w:jc w:val="both"/>
      </w:pPr>
      <w:proofErr w:type="gramStart"/>
      <w:r w:rsidRPr="000A51D0">
        <w:t xml:space="preserve">(5) Kanunun 56 </w:t>
      </w:r>
      <w:proofErr w:type="spellStart"/>
      <w:r w:rsidRPr="000A51D0">
        <w:t>ncı</w:t>
      </w:r>
      <w:proofErr w:type="spellEnd"/>
      <w:r w:rsidRPr="000A51D0">
        <w:t xml:space="preserve"> maddesinin altıncı fıkrasının “Kurum, gerekli gördüğü takdirde özel uzmanlık gerektiren teknik hususlarla ilgili olarak ihtisas sahibi kamu veya özel hukuk tüzel kişileri ile gerçek kişilerin görüşüne başvurabilir.” hükmü uyarınca Kurum, gerekli gördüğü </w:t>
      </w:r>
      <w:r w:rsidRPr="000A51D0">
        <w:lastRenderedPageBreak/>
        <w:t>takdirde özel uzmanlık gerektiren teknik hususlarla ilgili bilgi kapsamında, ihtisas sahibi kamu veya özel hukuk tüzel kişileri ile gerçek kişilerin görüşüne başvurabilir.</w:t>
      </w:r>
      <w:proofErr w:type="gramEnd"/>
    </w:p>
    <w:p w:rsidR="00EA096E" w:rsidRPr="000A51D0" w:rsidRDefault="00EA096E" w:rsidP="00EA096E">
      <w:pPr>
        <w:spacing w:line="240" w:lineRule="exact"/>
        <w:ind w:firstLine="720"/>
        <w:jc w:val="both"/>
      </w:pPr>
    </w:p>
    <w:p w:rsidR="00DC4F26" w:rsidRPr="000A51D0" w:rsidRDefault="00DC4F26" w:rsidP="00EA096E">
      <w:pPr>
        <w:spacing w:line="240" w:lineRule="exact"/>
        <w:ind w:firstLine="720"/>
        <w:jc w:val="center"/>
        <w:rPr>
          <w:b/>
        </w:rPr>
      </w:pPr>
    </w:p>
    <w:p w:rsidR="00782FA0" w:rsidRDefault="00782FA0" w:rsidP="00EA096E">
      <w:pPr>
        <w:spacing w:line="240" w:lineRule="exact"/>
        <w:ind w:firstLine="720"/>
        <w:jc w:val="center"/>
        <w:rPr>
          <w:b/>
        </w:rPr>
      </w:pPr>
    </w:p>
    <w:p w:rsidR="00782FA0" w:rsidRDefault="00782FA0" w:rsidP="00EA096E">
      <w:pPr>
        <w:spacing w:line="240" w:lineRule="exact"/>
        <w:ind w:firstLine="720"/>
        <w:jc w:val="center"/>
        <w:rPr>
          <w:b/>
        </w:rPr>
      </w:pPr>
    </w:p>
    <w:p w:rsidR="00782FA0" w:rsidRDefault="00782FA0" w:rsidP="00EA096E">
      <w:pPr>
        <w:spacing w:line="240" w:lineRule="exact"/>
        <w:ind w:firstLine="720"/>
        <w:jc w:val="center"/>
        <w:rPr>
          <w:b/>
        </w:rPr>
      </w:pPr>
    </w:p>
    <w:p w:rsidR="00EA096E" w:rsidRPr="000A51D0" w:rsidRDefault="00EA096E" w:rsidP="00EA096E">
      <w:pPr>
        <w:spacing w:line="240" w:lineRule="exact"/>
        <w:ind w:firstLine="720"/>
        <w:jc w:val="center"/>
        <w:rPr>
          <w:b/>
        </w:rPr>
      </w:pPr>
      <w:r w:rsidRPr="000A51D0">
        <w:rPr>
          <w:b/>
        </w:rPr>
        <w:t>DÖRDÜNCÜ BÖLÜM</w:t>
      </w:r>
    </w:p>
    <w:p w:rsidR="00EA096E" w:rsidRPr="000A51D0" w:rsidRDefault="00EA096E" w:rsidP="00EA096E">
      <w:pPr>
        <w:spacing w:line="240" w:lineRule="exact"/>
        <w:ind w:firstLine="720"/>
        <w:jc w:val="center"/>
        <w:rPr>
          <w:b/>
        </w:rPr>
      </w:pPr>
      <w:proofErr w:type="spellStart"/>
      <w:r w:rsidRPr="000A51D0">
        <w:rPr>
          <w:b/>
        </w:rPr>
        <w:t>İtirazen</w:t>
      </w:r>
      <w:proofErr w:type="spellEnd"/>
      <w:r w:rsidRPr="000A51D0">
        <w:rPr>
          <w:b/>
        </w:rPr>
        <w:t xml:space="preserve"> </w:t>
      </w:r>
      <w:proofErr w:type="gramStart"/>
      <w:r w:rsidRPr="000A51D0">
        <w:rPr>
          <w:b/>
        </w:rPr>
        <w:t>Şikayet</w:t>
      </w:r>
      <w:proofErr w:type="gramEnd"/>
      <w:r w:rsidRPr="000A51D0">
        <w:rPr>
          <w:b/>
        </w:rPr>
        <w:t xml:space="preserve"> Üzerine Alınan Kararlar ve Sonuçları</w:t>
      </w:r>
    </w:p>
    <w:p w:rsidR="00EA096E" w:rsidRPr="000A51D0" w:rsidRDefault="00EA096E" w:rsidP="00EA096E">
      <w:pPr>
        <w:spacing w:line="240" w:lineRule="exact"/>
        <w:ind w:firstLine="720"/>
        <w:jc w:val="center"/>
        <w:rPr>
          <w:b/>
        </w:rPr>
      </w:pPr>
    </w:p>
    <w:p w:rsidR="00EA096E" w:rsidRPr="000A51D0" w:rsidRDefault="00EA096E" w:rsidP="00EA096E">
      <w:pPr>
        <w:spacing w:line="240" w:lineRule="exact"/>
        <w:ind w:firstLine="720"/>
        <w:jc w:val="both"/>
        <w:rPr>
          <w:b/>
        </w:rPr>
      </w:pPr>
      <w:r w:rsidRPr="000A51D0">
        <w:rPr>
          <w:b/>
        </w:rPr>
        <w:t>Kurul tarafından verilecek kararlar</w:t>
      </w:r>
    </w:p>
    <w:p w:rsidR="00EA096E" w:rsidRPr="000A51D0" w:rsidRDefault="00EA096E" w:rsidP="00EA096E">
      <w:pPr>
        <w:spacing w:line="240" w:lineRule="exact"/>
        <w:ind w:firstLine="720"/>
        <w:jc w:val="both"/>
      </w:pPr>
      <w:r w:rsidRPr="000A51D0">
        <w:rPr>
          <w:b/>
        </w:rPr>
        <w:t>MADDE 15 –</w:t>
      </w:r>
      <w:r w:rsidRPr="000A51D0">
        <w:t xml:space="preserve"> (1) </w:t>
      </w:r>
      <w:proofErr w:type="spellStart"/>
      <w:r w:rsidRPr="000A51D0">
        <w:t>İtirazen</w:t>
      </w:r>
      <w:proofErr w:type="spellEnd"/>
      <w:r w:rsidRPr="000A51D0">
        <w:t xml:space="preserve"> </w:t>
      </w:r>
      <w:proofErr w:type="gramStart"/>
      <w:r w:rsidRPr="000A51D0">
        <w:t>şikayet</w:t>
      </w:r>
      <w:proofErr w:type="gramEnd"/>
      <w:r w:rsidRPr="000A51D0">
        <w:t xml:space="preserve"> başvuruları üzerine Kurul tarafından gerekçeli olarak;</w:t>
      </w:r>
    </w:p>
    <w:p w:rsidR="00EA096E" w:rsidRPr="000A51D0" w:rsidRDefault="00EA096E" w:rsidP="00EA096E">
      <w:pPr>
        <w:spacing w:line="240" w:lineRule="exact"/>
        <w:ind w:firstLine="720"/>
        <w:jc w:val="both"/>
      </w:pPr>
      <w:r w:rsidRPr="000A51D0">
        <w:t>a) İhale sürecinin devam etmesine engel oluşturacak ve düzeltici işlemle giderilemeyecek hukuka aykırılığın tespit edilmesi halinde ihalenin iptaline,</w:t>
      </w:r>
    </w:p>
    <w:p w:rsidR="00EA096E" w:rsidRPr="000A51D0" w:rsidRDefault="00EA096E" w:rsidP="00EA096E">
      <w:pPr>
        <w:spacing w:line="240" w:lineRule="exact"/>
        <w:ind w:firstLine="720"/>
        <w:jc w:val="both"/>
      </w:pPr>
      <w:r w:rsidRPr="000A51D0">
        <w:t>b) İdare tarafından düzeltme yapılması yoluyla giderilebilecek ve ihale sürecinin kesintiye uğratılmasına gerek bulunmayan durumlarda, düzeltici işlem belirlenmesine,</w:t>
      </w:r>
    </w:p>
    <w:p w:rsidR="00EA096E" w:rsidRPr="000A51D0" w:rsidRDefault="00EA096E" w:rsidP="00EA096E">
      <w:pPr>
        <w:spacing w:line="240" w:lineRule="exact"/>
        <w:ind w:firstLine="720"/>
        <w:jc w:val="both"/>
      </w:pPr>
      <w:r w:rsidRPr="000A51D0">
        <w:t xml:space="preserve">c) Başvurunun süre, usul ve şekil kurallarına uygun olmaması, usulüne uygun olarak sözleşme imzalanmış olması veya </w:t>
      </w:r>
      <w:proofErr w:type="gramStart"/>
      <w:r w:rsidRPr="000A51D0">
        <w:t>şikayete</w:t>
      </w:r>
      <w:proofErr w:type="gramEnd"/>
      <w:r w:rsidRPr="000A51D0">
        <w:t xml:space="preserve"> konu işlemlerde ihalenin iptalini veya düzeltici işlem belirlenmesini gerektirecek hukuka aykırılığın tespit edilememesi veya </w:t>
      </w:r>
      <w:proofErr w:type="spellStart"/>
      <w:r w:rsidRPr="000A51D0">
        <w:t>itirazen</w:t>
      </w:r>
      <w:proofErr w:type="spellEnd"/>
      <w:r w:rsidRPr="000A51D0">
        <w:t xml:space="preserve"> şikayet başvurusuna konu hususun Kurumun görev alanında bulunmaması hallerinde başvurunun reddine,</w:t>
      </w:r>
    </w:p>
    <w:p w:rsidR="00EA096E" w:rsidRPr="000A51D0" w:rsidRDefault="00EA096E" w:rsidP="00EA096E">
      <w:pPr>
        <w:spacing w:line="240" w:lineRule="exact"/>
        <w:ind w:firstLine="720"/>
        <w:jc w:val="both"/>
      </w:pPr>
      <w:proofErr w:type="gramStart"/>
      <w:r w:rsidRPr="000A51D0">
        <w:t>karar</w:t>
      </w:r>
      <w:proofErr w:type="gramEnd"/>
      <w:r w:rsidRPr="000A51D0">
        <w:t xml:space="preserve"> verilir. </w:t>
      </w:r>
    </w:p>
    <w:p w:rsidR="00EA096E" w:rsidRPr="000A51D0" w:rsidRDefault="00EA096E" w:rsidP="00EA096E">
      <w:pPr>
        <w:spacing w:line="240" w:lineRule="exact"/>
        <w:ind w:firstLine="720"/>
        <w:jc w:val="both"/>
      </w:pPr>
    </w:p>
    <w:p w:rsidR="00EA096E" w:rsidRPr="000A51D0" w:rsidRDefault="00EA096E" w:rsidP="00EA096E">
      <w:pPr>
        <w:spacing w:line="240" w:lineRule="exact"/>
        <w:ind w:firstLine="720"/>
        <w:jc w:val="both"/>
      </w:pPr>
      <w:r w:rsidRPr="000A51D0">
        <w:t xml:space="preserve">(2) Ayrıca, başvuru teminatı yatırılan hallerde başvuruya konu hususun Kurumun görev alanında bulunmaması hali hariç, </w:t>
      </w:r>
      <w:proofErr w:type="spellStart"/>
      <w:r w:rsidRPr="000A51D0">
        <w:t>itirazen</w:t>
      </w:r>
      <w:proofErr w:type="spellEnd"/>
      <w:r w:rsidRPr="000A51D0">
        <w:t xml:space="preserve"> </w:t>
      </w:r>
      <w:proofErr w:type="gramStart"/>
      <w:r w:rsidRPr="000A51D0">
        <w:t>şikayet</w:t>
      </w:r>
      <w:proofErr w:type="gramEnd"/>
      <w:r w:rsidRPr="000A51D0">
        <w:t xml:space="preserve"> başvurusunun reddedilmesi halinde, başvuru teminatının gelir kaydedilmesine de karar verilir. </w:t>
      </w:r>
    </w:p>
    <w:p w:rsidR="00EA096E" w:rsidRPr="000A51D0" w:rsidRDefault="00EA096E" w:rsidP="00EA096E">
      <w:pPr>
        <w:spacing w:line="240" w:lineRule="exact"/>
        <w:ind w:firstLine="720"/>
        <w:jc w:val="both"/>
      </w:pPr>
    </w:p>
    <w:p w:rsidR="00EA096E" w:rsidRPr="000A51D0" w:rsidRDefault="00EA096E" w:rsidP="00EA096E">
      <w:pPr>
        <w:spacing w:line="240" w:lineRule="exact"/>
        <w:ind w:firstLine="720"/>
        <w:jc w:val="both"/>
      </w:pPr>
      <w:r w:rsidRPr="000A51D0">
        <w:t>(3) Kurul tarafından gerekli görülen hallerde, tespit edilen aykırılıklara ilişkin olarak idari ve/veya cezai yönleriyle gereği yapılmak üzere konunun ilgili idarelere bildirilmesine ve/veya yetkili Cumhuriyet Başsavcılığına suç duyurusunda bulunulmasına karar verilir.</w:t>
      </w:r>
    </w:p>
    <w:p w:rsidR="00EA096E" w:rsidRPr="000A51D0" w:rsidRDefault="00EA096E" w:rsidP="00EA096E">
      <w:pPr>
        <w:spacing w:line="240" w:lineRule="exact"/>
        <w:ind w:firstLine="720"/>
        <w:jc w:val="both"/>
      </w:pPr>
    </w:p>
    <w:p w:rsidR="00EA096E" w:rsidRPr="000A51D0" w:rsidRDefault="00EA096E" w:rsidP="00EA096E">
      <w:pPr>
        <w:spacing w:line="240" w:lineRule="exact"/>
        <w:ind w:firstLine="720"/>
        <w:jc w:val="both"/>
      </w:pPr>
      <w:r w:rsidRPr="000A51D0">
        <w:t xml:space="preserve">(4) İhalelere karşı yapılan </w:t>
      </w:r>
      <w:proofErr w:type="spellStart"/>
      <w:r w:rsidRPr="000A51D0">
        <w:t>itirazen</w:t>
      </w:r>
      <w:proofErr w:type="spellEnd"/>
      <w:r w:rsidRPr="000A51D0">
        <w:t xml:space="preserve"> </w:t>
      </w:r>
      <w:proofErr w:type="gramStart"/>
      <w:r w:rsidRPr="000A51D0">
        <w:t>şikayet</w:t>
      </w:r>
      <w:proofErr w:type="gramEnd"/>
      <w:r w:rsidRPr="000A51D0">
        <w:t xml:space="preserve"> başvurularının incelenmesinde, Kurul tarafından gerekli görülen durumlarda tarafların ve gerekli görülecek diğer ilgililerin dinlenmesine karar verilebilir. Dinleme toplantısı yapılmasına karar verilmesi halinde Kurul tarafından belli bir gün ve saat tayin edilir ve taraflar ile ilgililere bildirilir.</w:t>
      </w:r>
    </w:p>
    <w:p w:rsidR="00EA096E" w:rsidRPr="000A51D0" w:rsidRDefault="00EA096E" w:rsidP="00EA096E">
      <w:pPr>
        <w:spacing w:line="240" w:lineRule="exact"/>
        <w:ind w:firstLine="720"/>
        <w:jc w:val="both"/>
      </w:pPr>
    </w:p>
    <w:p w:rsidR="00EA096E" w:rsidRPr="000A51D0" w:rsidRDefault="00EA096E" w:rsidP="00EA096E">
      <w:pPr>
        <w:spacing w:line="240" w:lineRule="exact"/>
        <w:ind w:firstLine="720"/>
        <w:jc w:val="both"/>
        <w:rPr>
          <w:b/>
        </w:rPr>
      </w:pPr>
      <w:r w:rsidRPr="000A51D0">
        <w:rPr>
          <w:b/>
        </w:rPr>
        <w:t>Kararların uygulanması</w:t>
      </w:r>
    </w:p>
    <w:p w:rsidR="00EA096E" w:rsidRPr="000A51D0" w:rsidRDefault="00EA096E" w:rsidP="00EA096E">
      <w:pPr>
        <w:spacing w:line="240" w:lineRule="exact"/>
        <w:ind w:firstLine="720"/>
        <w:jc w:val="both"/>
      </w:pPr>
      <w:r w:rsidRPr="000A51D0">
        <w:rPr>
          <w:b/>
        </w:rPr>
        <w:t xml:space="preserve">MADDE 16 </w:t>
      </w:r>
      <w:r w:rsidRPr="000A51D0">
        <w:t>– (1) İdare, hukuki durumda değişiklik yaratan Kurul kararlarının gerektirdiği işlemleri ivedilikle yerine getirmek zorundadır.</w:t>
      </w:r>
    </w:p>
    <w:p w:rsidR="00EA096E" w:rsidRPr="000A51D0" w:rsidRDefault="00EA096E" w:rsidP="00EA096E">
      <w:pPr>
        <w:spacing w:line="240" w:lineRule="exact"/>
        <w:ind w:firstLine="720"/>
        <w:jc w:val="both"/>
      </w:pPr>
    </w:p>
    <w:p w:rsidR="00EA096E" w:rsidRPr="000A51D0" w:rsidRDefault="00EA096E" w:rsidP="00EA096E">
      <w:pPr>
        <w:spacing w:line="240" w:lineRule="exact"/>
        <w:ind w:firstLine="720"/>
        <w:jc w:val="both"/>
      </w:pPr>
      <w:r w:rsidRPr="000A51D0">
        <w:t xml:space="preserve">(2) </w:t>
      </w:r>
      <w:r w:rsidR="00456591" w:rsidRPr="000A51D0">
        <w:rPr>
          <w:b/>
        </w:rPr>
        <w:t>(Değişik: 03/05/2011- R.G. 27923/4 md)</w:t>
      </w:r>
      <w:r w:rsidR="00456591" w:rsidRPr="000A51D0">
        <w:t xml:space="preserve"> Hukuki durumda değişiklik yaratan Kurul kararlarının eksik veya yanlış uygulandığını iddia eden ilgililer bu hususa ilişkin başvuruyu </w:t>
      </w:r>
      <w:proofErr w:type="spellStart"/>
      <w:r w:rsidR="00456591" w:rsidRPr="000A51D0">
        <w:t>itirazen</w:t>
      </w:r>
      <w:proofErr w:type="spellEnd"/>
      <w:r w:rsidR="00456591" w:rsidRPr="000A51D0">
        <w:t xml:space="preserve"> </w:t>
      </w:r>
      <w:proofErr w:type="gramStart"/>
      <w:r w:rsidR="00456591" w:rsidRPr="000A51D0">
        <w:t>şikayet</w:t>
      </w:r>
      <w:proofErr w:type="gramEnd"/>
      <w:r w:rsidR="00456591" w:rsidRPr="000A51D0">
        <w:t xml:space="preserve"> başvurusu olarak doğrudan Kuruma yaparlar.</w:t>
      </w:r>
    </w:p>
    <w:p w:rsidR="00456591" w:rsidRPr="000A51D0" w:rsidRDefault="00456591" w:rsidP="00EA096E">
      <w:pPr>
        <w:spacing w:line="240" w:lineRule="exact"/>
        <w:ind w:firstLine="720"/>
        <w:jc w:val="both"/>
      </w:pPr>
    </w:p>
    <w:p w:rsidR="00EA096E" w:rsidRPr="000A51D0" w:rsidRDefault="00EA096E" w:rsidP="00EA096E">
      <w:pPr>
        <w:spacing w:line="240" w:lineRule="exact"/>
        <w:ind w:firstLine="720"/>
        <w:jc w:val="both"/>
      </w:pPr>
      <w:r w:rsidRPr="000A51D0">
        <w:t>(3) Kurul tarafından alınan kararların hiç uygulanmaması halinde ilgililer tarafından doğrudan Cumhuriyet Başsavcılığına suç duyurusunda bulunulabilir.</w:t>
      </w:r>
    </w:p>
    <w:p w:rsidR="00EA096E" w:rsidRPr="000A51D0" w:rsidRDefault="00EA096E" w:rsidP="00EA096E">
      <w:pPr>
        <w:spacing w:line="240" w:lineRule="exact"/>
        <w:ind w:firstLine="720"/>
        <w:jc w:val="both"/>
      </w:pPr>
    </w:p>
    <w:p w:rsidR="00EA096E" w:rsidRPr="000A51D0" w:rsidRDefault="00EA096E" w:rsidP="00EA096E">
      <w:pPr>
        <w:spacing w:line="240" w:lineRule="exact"/>
        <w:ind w:firstLine="720"/>
        <w:jc w:val="both"/>
        <w:rPr>
          <w:b/>
        </w:rPr>
      </w:pPr>
      <w:r w:rsidRPr="000A51D0">
        <w:rPr>
          <w:b/>
        </w:rPr>
        <w:t>Kurul kararlarına karşı başvuru</w:t>
      </w:r>
    </w:p>
    <w:p w:rsidR="00EA096E" w:rsidRPr="000A51D0" w:rsidRDefault="00EA096E" w:rsidP="00EA096E">
      <w:pPr>
        <w:spacing w:line="240" w:lineRule="exact"/>
        <w:ind w:firstLine="720"/>
        <w:jc w:val="both"/>
      </w:pPr>
      <w:r w:rsidRPr="000A51D0">
        <w:rPr>
          <w:b/>
        </w:rPr>
        <w:t>MADDE 17 –</w:t>
      </w:r>
      <w:r w:rsidRPr="000A51D0">
        <w:t xml:space="preserve"> (1) 4734 sayılı Kanunun 57 </w:t>
      </w:r>
      <w:proofErr w:type="spellStart"/>
      <w:r w:rsidRPr="000A51D0">
        <w:t>nci</w:t>
      </w:r>
      <w:proofErr w:type="spellEnd"/>
      <w:r w:rsidRPr="000A51D0">
        <w:t xml:space="preserve"> maddesi uyarınca Kurul kararları idare yargı mercilerinde dava konusu edilebileceğinden, hak kaybına uğranılmaması bakımından Kurul kararının yeniden incelenmesi talebiyle Kuruma başvuruda bulunulmaması önem arz etmektedir.</w:t>
      </w:r>
    </w:p>
    <w:p w:rsidR="00EA096E" w:rsidRPr="000A51D0" w:rsidRDefault="00EA096E" w:rsidP="00EA096E">
      <w:pPr>
        <w:spacing w:line="240" w:lineRule="exact"/>
        <w:ind w:firstLine="720"/>
        <w:jc w:val="both"/>
      </w:pPr>
    </w:p>
    <w:p w:rsidR="00971D8C" w:rsidRDefault="00971D8C" w:rsidP="00EA096E">
      <w:pPr>
        <w:spacing w:line="240" w:lineRule="exact"/>
        <w:ind w:firstLine="720"/>
        <w:jc w:val="center"/>
        <w:rPr>
          <w:b/>
        </w:rPr>
      </w:pPr>
    </w:p>
    <w:p w:rsidR="00971D8C" w:rsidRDefault="00971D8C" w:rsidP="00EA096E">
      <w:pPr>
        <w:spacing w:line="240" w:lineRule="exact"/>
        <w:ind w:firstLine="720"/>
        <w:jc w:val="center"/>
        <w:rPr>
          <w:b/>
        </w:rPr>
      </w:pPr>
    </w:p>
    <w:p w:rsidR="00971D8C" w:rsidRDefault="00971D8C" w:rsidP="00EA096E">
      <w:pPr>
        <w:spacing w:line="240" w:lineRule="exact"/>
        <w:ind w:firstLine="720"/>
        <w:jc w:val="center"/>
        <w:rPr>
          <w:b/>
        </w:rPr>
      </w:pPr>
    </w:p>
    <w:p w:rsidR="00971D8C" w:rsidRDefault="00971D8C" w:rsidP="00EA096E">
      <w:pPr>
        <w:spacing w:line="240" w:lineRule="exact"/>
        <w:ind w:firstLine="720"/>
        <w:jc w:val="center"/>
        <w:rPr>
          <w:b/>
        </w:rPr>
      </w:pPr>
    </w:p>
    <w:p w:rsidR="00971D8C" w:rsidRDefault="00971D8C" w:rsidP="00EA096E">
      <w:pPr>
        <w:spacing w:line="240" w:lineRule="exact"/>
        <w:ind w:firstLine="720"/>
        <w:jc w:val="center"/>
        <w:rPr>
          <w:b/>
        </w:rPr>
      </w:pPr>
    </w:p>
    <w:p w:rsidR="00EA096E" w:rsidRPr="000A51D0" w:rsidRDefault="00EA096E" w:rsidP="00EA096E">
      <w:pPr>
        <w:spacing w:line="240" w:lineRule="exact"/>
        <w:ind w:firstLine="720"/>
        <w:jc w:val="center"/>
        <w:rPr>
          <w:b/>
        </w:rPr>
      </w:pPr>
      <w:r w:rsidRPr="000A51D0">
        <w:rPr>
          <w:b/>
        </w:rPr>
        <w:lastRenderedPageBreak/>
        <w:t>YEDİNCİ BÖLÜM</w:t>
      </w:r>
    </w:p>
    <w:p w:rsidR="00EA096E" w:rsidRPr="000A51D0" w:rsidRDefault="00EA096E" w:rsidP="00EA096E">
      <w:pPr>
        <w:spacing w:line="240" w:lineRule="exact"/>
        <w:ind w:firstLine="720"/>
        <w:jc w:val="center"/>
        <w:rPr>
          <w:b/>
        </w:rPr>
      </w:pPr>
      <w:r w:rsidRPr="000A51D0">
        <w:rPr>
          <w:b/>
        </w:rPr>
        <w:t>Çeşitli ve Son Hükümler</w:t>
      </w:r>
    </w:p>
    <w:p w:rsidR="00EA096E" w:rsidRPr="000A51D0" w:rsidRDefault="00EA096E" w:rsidP="00EA096E">
      <w:pPr>
        <w:spacing w:line="240" w:lineRule="exact"/>
        <w:ind w:firstLine="720"/>
        <w:jc w:val="center"/>
        <w:rPr>
          <w:b/>
        </w:rPr>
      </w:pPr>
    </w:p>
    <w:p w:rsidR="00EA096E" w:rsidRPr="000A51D0" w:rsidRDefault="00EA096E" w:rsidP="00EA096E">
      <w:pPr>
        <w:spacing w:line="240" w:lineRule="exact"/>
        <w:ind w:firstLine="720"/>
        <w:jc w:val="both"/>
        <w:rPr>
          <w:b/>
        </w:rPr>
      </w:pPr>
      <w:r w:rsidRPr="000A51D0">
        <w:rPr>
          <w:b/>
        </w:rPr>
        <w:t>Yürürlükten kaldırılan mevzuat</w:t>
      </w:r>
    </w:p>
    <w:p w:rsidR="005479F2" w:rsidRDefault="00EA096E" w:rsidP="00EA096E">
      <w:pPr>
        <w:spacing w:line="240" w:lineRule="exact"/>
        <w:ind w:firstLine="720"/>
        <w:jc w:val="both"/>
      </w:pPr>
      <w:r w:rsidRPr="000A51D0">
        <w:rPr>
          <w:b/>
        </w:rPr>
        <w:t>MADDE 18 –</w:t>
      </w:r>
      <w:r w:rsidRPr="000A51D0">
        <w:t xml:space="preserve"> (1) 3/8/2007 tarihli ve 26602 sayılı Resmî </w:t>
      </w:r>
      <w:proofErr w:type="spellStart"/>
      <w:r w:rsidRPr="000A51D0">
        <w:t>Gazete’de</w:t>
      </w:r>
      <w:proofErr w:type="spellEnd"/>
      <w:r w:rsidRPr="000A51D0">
        <w:t xml:space="preserve"> yayımlanan İhalelere Yönelik Yapılacak Başvurular Hakkında Tebliğ yürürlükten kaldırılmıştır.</w:t>
      </w:r>
    </w:p>
    <w:p w:rsidR="005479F2" w:rsidRDefault="005479F2" w:rsidP="00EA096E">
      <w:pPr>
        <w:spacing w:line="240" w:lineRule="exact"/>
        <w:ind w:firstLine="720"/>
        <w:jc w:val="both"/>
      </w:pPr>
    </w:p>
    <w:p w:rsidR="005479F2" w:rsidRPr="001A0409" w:rsidRDefault="005479F2" w:rsidP="005479F2">
      <w:pPr>
        <w:spacing w:line="240" w:lineRule="atLeast"/>
        <w:ind w:firstLine="709"/>
        <w:jc w:val="both"/>
        <w:rPr>
          <w:sz w:val="19"/>
          <w:szCs w:val="19"/>
        </w:rPr>
      </w:pPr>
      <w:r w:rsidRPr="001A0409">
        <w:rPr>
          <w:b/>
        </w:rPr>
        <w:t>Başvuruların e-</w:t>
      </w:r>
      <w:proofErr w:type="gramStart"/>
      <w:r w:rsidRPr="001A0409">
        <w:rPr>
          <w:b/>
        </w:rPr>
        <w:t>şikayet</w:t>
      </w:r>
      <w:proofErr w:type="gramEnd"/>
      <w:r w:rsidRPr="001A0409">
        <w:rPr>
          <w:b/>
        </w:rPr>
        <w:t> ve e-</w:t>
      </w:r>
      <w:proofErr w:type="spellStart"/>
      <w:r w:rsidRPr="001A0409">
        <w:rPr>
          <w:b/>
        </w:rPr>
        <w:t>itirazen</w:t>
      </w:r>
      <w:proofErr w:type="spellEnd"/>
      <w:r w:rsidRPr="001A0409">
        <w:rPr>
          <w:b/>
        </w:rPr>
        <w:t> şikayet olarak yapılması zorunluluğu</w:t>
      </w:r>
    </w:p>
    <w:p w:rsidR="00EA096E" w:rsidRPr="000A51D0" w:rsidRDefault="005479F2" w:rsidP="005479F2">
      <w:pPr>
        <w:spacing w:line="240" w:lineRule="exact"/>
        <w:ind w:firstLine="720"/>
        <w:jc w:val="both"/>
      </w:pPr>
      <w:r w:rsidRPr="001A0409">
        <w:rPr>
          <w:b/>
        </w:rPr>
        <w:t>EK MADDE 1</w:t>
      </w:r>
      <w:r w:rsidRPr="001A0409">
        <w:rPr>
          <w:sz w:val="18"/>
          <w:szCs w:val="18"/>
        </w:rPr>
        <w:t xml:space="preserve"> </w:t>
      </w:r>
      <w:r w:rsidRPr="001A0409">
        <w:rPr>
          <w:b/>
        </w:rPr>
        <w:t>–</w:t>
      </w:r>
      <w:r w:rsidRPr="001A0409">
        <w:rPr>
          <w:sz w:val="18"/>
          <w:szCs w:val="18"/>
        </w:rPr>
        <w:t xml:space="preserve"> </w:t>
      </w:r>
      <w:r w:rsidR="00976846" w:rsidRPr="001A0409">
        <w:rPr>
          <w:b/>
        </w:rPr>
        <w:t>(Ek madde: 01/04/2023-32150 R</w:t>
      </w:r>
      <w:r w:rsidR="00A61C7D">
        <w:rPr>
          <w:b/>
        </w:rPr>
        <w:t>.</w:t>
      </w:r>
      <w:r w:rsidR="00976846" w:rsidRPr="001A0409">
        <w:rPr>
          <w:b/>
        </w:rPr>
        <w:t>G</w:t>
      </w:r>
      <w:r w:rsidR="00A61C7D">
        <w:rPr>
          <w:b/>
        </w:rPr>
        <w:t>./2.</w:t>
      </w:r>
      <w:r w:rsidR="00976846" w:rsidRPr="001A0409">
        <w:rPr>
          <w:b/>
        </w:rPr>
        <w:t>md</w:t>
      </w:r>
      <w:proofErr w:type="gramStart"/>
      <w:r w:rsidR="00976846" w:rsidRPr="001A0409">
        <w:rPr>
          <w:b/>
        </w:rPr>
        <w:t>.;</w:t>
      </w:r>
      <w:proofErr w:type="gramEnd"/>
      <w:r w:rsidR="00976846" w:rsidRPr="001A0409">
        <w:rPr>
          <w:b/>
        </w:rPr>
        <w:t xml:space="preserve"> yürürlük: 15/04/2023)</w:t>
      </w:r>
      <w:r w:rsidR="00072CAC" w:rsidRPr="001A0409">
        <w:t xml:space="preserve"> </w:t>
      </w:r>
      <w:r w:rsidR="00976846" w:rsidRPr="001A0409">
        <w:t xml:space="preserve"> </w:t>
      </w:r>
      <w:r w:rsidRPr="001A0409">
        <w:t>(1) İhalelere yönelik şikâyet ve </w:t>
      </w:r>
      <w:proofErr w:type="spellStart"/>
      <w:r w:rsidRPr="001A0409">
        <w:t>itirazen</w:t>
      </w:r>
      <w:proofErr w:type="spellEnd"/>
      <w:r w:rsidRPr="001A0409">
        <w:t> şikâyet başvurularının, bu Tebliğin elektronik ortamda yapılacak şikâyet ve </w:t>
      </w:r>
      <w:proofErr w:type="spellStart"/>
      <w:r w:rsidRPr="001A0409">
        <w:t>itirazen</w:t>
      </w:r>
      <w:proofErr w:type="spellEnd"/>
      <w:r w:rsidRPr="001A0409">
        <w:t> şikâyet başvurularına ilişkin hükümleri esas alınarak EKAP üzerinden e-imza kullanılarak yapılması zorunludur.</w:t>
      </w:r>
      <w:r w:rsidR="00EA096E" w:rsidRPr="001A0409">
        <w:t xml:space="preserve"> </w:t>
      </w:r>
    </w:p>
    <w:p w:rsidR="00EA096E" w:rsidRPr="000A51D0" w:rsidRDefault="00EA096E" w:rsidP="00EA096E">
      <w:pPr>
        <w:spacing w:line="240" w:lineRule="exact"/>
        <w:ind w:firstLine="720"/>
        <w:jc w:val="both"/>
      </w:pPr>
    </w:p>
    <w:p w:rsidR="00EA096E" w:rsidRPr="000A51D0" w:rsidRDefault="00EA096E" w:rsidP="00EA096E">
      <w:pPr>
        <w:spacing w:line="240" w:lineRule="exact"/>
        <w:ind w:firstLine="720"/>
        <w:jc w:val="both"/>
        <w:rPr>
          <w:b/>
        </w:rPr>
      </w:pPr>
      <w:r w:rsidRPr="000A51D0">
        <w:rPr>
          <w:b/>
        </w:rPr>
        <w:t>Bildirim esasları</w:t>
      </w:r>
    </w:p>
    <w:p w:rsidR="00EA096E" w:rsidRPr="000A51D0" w:rsidRDefault="00EA096E" w:rsidP="00EA096E">
      <w:pPr>
        <w:spacing w:line="240" w:lineRule="exact"/>
        <w:ind w:firstLine="720"/>
        <w:jc w:val="both"/>
        <w:rPr>
          <w:b/>
        </w:rPr>
      </w:pPr>
      <w:r w:rsidRPr="000A51D0">
        <w:rPr>
          <w:b/>
        </w:rPr>
        <w:t>Geçici madde-1</w:t>
      </w:r>
    </w:p>
    <w:p w:rsidR="00EA096E" w:rsidRPr="000A51D0" w:rsidRDefault="00EA096E" w:rsidP="00EA096E">
      <w:pPr>
        <w:spacing w:line="240" w:lineRule="exact"/>
        <w:ind w:firstLine="720"/>
        <w:jc w:val="both"/>
      </w:pPr>
      <w:r w:rsidRPr="000A51D0">
        <w:t xml:space="preserve">(1) 4734 sayılı Kanunun 41 inci maddesine 5812 sayılı Kanunun 14 üncü maddesiyle getirilen değişiklik ile ihale sonucunun isteklilere iadeli taahhütlü bildiriminde, mektubun postaya verilmesini takip eden yedinci günün kararın isteklilere tebliğ tarihi sayılacağına ilişkin hüküm yürürlükten kaldırılmış, 4734 sayılı Kanunun 65 inci maddesinde 5812 sayılı Kanunun 25 inci maddesiyle yapılan değişiklik </w:t>
      </w:r>
      <w:proofErr w:type="gramStart"/>
      <w:r w:rsidRPr="000A51D0">
        <w:t>ile,</w:t>
      </w:r>
      <w:proofErr w:type="gramEnd"/>
      <w:r w:rsidRPr="000A51D0">
        <w:t xml:space="preserve"> aday, istekli ve istekli olabileceklere iadeli taahhütlü mektupla yapılacak her türlü bildiriminde mektubun postaya verilmesini takip eden yedinci günün ilgiliye tebliğ tarihi sayılacağı düzenlenmiştir. Bu çerçevede, 5812 sayılı Kanunun 25 inci maddesinin yürürlüğe gireceği 5/3/2009 tarihine kadar ihale sonucunun isteklilere iadeli taahhütlü bildiriminde mektubun postaya verilmesini takip eden yedinci gününün değil, fiili bildirim tarihinin esas alınması gerekmektedir. Aksi bir uygulamanın, imzalanan sözleşmelerin usule aykırı imzalanmış duruma düşmesine neden olabileceği hususuna dikkat edilmesi gerekmektedir.</w:t>
      </w:r>
    </w:p>
    <w:p w:rsidR="00EA096E" w:rsidRPr="000A51D0" w:rsidRDefault="00EA096E" w:rsidP="00EA096E">
      <w:pPr>
        <w:spacing w:line="240" w:lineRule="exact"/>
        <w:ind w:firstLine="720"/>
        <w:jc w:val="both"/>
      </w:pPr>
    </w:p>
    <w:p w:rsidR="00EA096E" w:rsidRPr="000A51D0" w:rsidRDefault="00EA096E" w:rsidP="00EA096E">
      <w:pPr>
        <w:spacing w:line="240" w:lineRule="exact"/>
        <w:ind w:firstLine="720"/>
        <w:jc w:val="both"/>
      </w:pPr>
      <w:r w:rsidRPr="000A51D0">
        <w:t xml:space="preserve">(2) Kanunun 65 inci maddesinde yapılan değişiklik ile Yönetmeliğin 27 </w:t>
      </w:r>
      <w:proofErr w:type="spellStart"/>
      <w:r w:rsidRPr="000A51D0">
        <w:t>nci</w:t>
      </w:r>
      <w:proofErr w:type="spellEnd"/>
      <w:r w:rsidRPr="000A51D0">
        <w:t xml:space="preserve"> maddesinin (a) bendi ile yürürlüğü düzenlenen hükümlerin yürürlüğe gireceği 5/3/2009 tarihine kadar yapılacak bildirimler ile tebligatlarda 11/2/1959 tarihli ve 7201 sayılı Tebligat Kanunu hükümlerine göre işlem yapılması gerekmektedir.</w:t>
      </w:r>
    </w:p>
    <w:p w:rsidR="00EA096E" w:rsidRPr="000A51D0" w:rsidRDefault="00EA096E" w:rsidP="00EA096E">
      <w:pPr>
        <w:spacing w:line="240" w:lineRule="exact"/>
        <w:ind w:firstLine="720"/>
        <w:jc w:val="both"/>
      </w:pPr>
    </w:p>
    <w:p w:rsidR="00EA096E" w:rsidRPr="000A51D0" w:rsidRDefault="00EA096E" w:rsidP="00EA096E">
      <w:pPr>
        <w:spacing w:line="240" w:lineRule="exact"/>
        <w:ind w:firstLine="720"/>
        <w:jc w:val="both"/>
        <w:rPr>
          <w:b/>
        </w:rPr>
      </w:pPr>
      <w:r w:rsidRPr="000A51D0">
        <w:rPr>
          <w:b/>
        </w:rPr>
        <w:t>Mevcut başvurular</w:t>
      </w:r>
    </w:p>
    <w:p w:rsidR="00EA096E" w:rsidRPr="000A51D0" w:rsidRDefault="00EA096E" w:rsidP="00EA096E">
      <w:pPr>
        <w:spacing w:line="240" w:lineRule="exact"/>
        <w:ind w:firstLine="720"/>
        <w:jc w:val="both"/>
        <w:rPr>
          <w:b/>
        </w:rPr>
      </w:pPr>
      <w:r w:rsidRPr="000A51D0">
        <w:rPr>
          <w:b/>
        </w:rPr>
        <w:t>Geçici madde-2</w:t>
      </w:r>
    </w:p>
    <w:p w:rsidR="00EA096E" w:rsidRPr="000A51D0" w:rsidRDefault="00EA096E" w:rsidP="00EA096E">
      <w:pPr>
        <w:spacing w:line="240" w:lineRule="exact"/>
        <w:ind w:firstLine="720"/>
        <w:jc w:val="both"/>
      </w:pPr>
      <w:r w:rsidRPr="000A51D0">
        <w:t xml:space="preserve">(1) 5/1/2009 tarihinden önce yapılmış olan başvurular ile başlatılmış incelemeler hakkında 3/8/2007 tarihli ve 26602 sayılı Resmî </w:t>
      </w:r>
      <w:proofErr w:type="spellStart"/>
      <w:r w:rsidRPr="000A51D0">
        <w:t>Gazete’de</w:t>
      </w:r>
      <w:proofErr w:type="spellEnd"/>
      <w:r w:rsidRPr="000A51D0">
        <w:t xml:space="preserve"> yayımlanan İhalelere Yönelik Yapılacak Başvurular Hakkında Tebliğ hükümleri uygulanır.</w:t>
      </w:r>
    </w:p>
    <w:p w:rsidR="005E43ED" w:rsidRPr="000A51D0" w:rsidRDefault="005E43ED" w:rsidP="00EA096E">
      <w:pPr>
        <w:spacing w:line="240" w:lineRule="exact"/>
        <w:ind w:firstLine="720"/>
        <w:jc w:val="both"/>
      </w:pPr>
    </w:p>
    <w:p w:rsidR="005E43ED" w:rsidRPr="000A51D0" w:rsidRDefault="00D80271" w:rsidP="00D80271">
      <w:pPr>
        <w:spacing w:line="240" w:lineRule="exact"/>
        <w:ind w:firstLine="720"/>
        <w:jc w:val="both"/>
        <w:rPr>
          <w:b/>
        </w:rPr>
      </w:pPr>
      <w:r w:rsidRPr="000A51D0">
        <w:rPr>
          <w:b/>
        </w:rPr>
        <w:t>(Ek: 17/07/2010-27644 R.G./5</w:t>
      </w:r>
      <w:r w:rsidR="00B42645">
        <w:rPr>
          <w:b/>
        </w:rPr>
        <w:t>.</w:t>
      </w:r>
      <w:r w:rsidRPr="000A51D0">
        <w:rPr>
          <w:b/>
        </w:rPr>
        <w:t xml:space="preserve">md) </w:t>
      </w:r>
      <w:r w:rsidR="005E43ED" w:rsidRPr="000A51D0">
        <w:rPr>
          <w:b/>
        </w:rPr>
        <w:t>2/8/2010 tarihinden önce yapılmış olan başvurular</w:t>
      </w:r>
    </w:p>
    <w:p w:rsidR="00D80271" w:rsidRPr="000A51D0" w:rsidRDefault="00D80271" w:rsidP="005E43ED">
      <w:pPr>
        <w:spacing w:line="240" w:lineRule="exact"/>
        <w:ind w:firstLine="720"/>
        <w:jc w:val="both"/>
        <w:rPr>
          <w:b/>
        </w:rPr>
      </w:pPr>
      <w:r w:rsidRPr="000A51D0">
        <w:rPr>
          <w:b/>
        </w:rPr>
        <w:t xml:space="preserve">Geçici madde-3 </w:t>
      </w:r>
      <w:r w:rsidR="005E43ED" w:rsidRPr="000A51D0">
        <w:rPr>
          <w:b/>
        </w:rPr>
        <w:t xml:space="preserve"> </w:t>
      </w:r>
    </w:p>
    <w:p w:rsidR="005E43ED" w:rsidRPr="000A51D0" w:rsidRDefault="005E43ED" w:rsidP="00D80271">
      <w:pPr>
        <w:spacing w:line="240" w:lineRule="exact"/>
        <w:ind w:firstLine="720"/>
        <w:jc w:val="both"/>
      </w:pPr>
      <w:r w:rsidRPr="000A51D0">
        <w:t>(1) Bu Tebliğin yürürlüğe girdiği tarihten önce yapılmış olan başvurular ile başlatılmış incelemeler hakkında başvuru tarihinde yürürlükte o</w:t>
      </w:r>
      <w:r w:rsidR="00D80271" w:rsidRPr="000A51D0">
        <w:t>lan Tebliğ hükümleri uygulanır.</w:t>
      </w:r>
      <w:r w:rsidRPr="000A51D0">
        <w:t xml:space="preserve"> </w:t>
      </w:r>
    </w:p>
    <w:p w:rsidR="00EA096E" w:rsidRPr="000A51D0" w:rsidRDefault="00EA096E" w:rsidP="00EA096E">
      <w:pPr>
        <w:spacing w:line="240" w:lineRule="exact"/>
        <w:ind w:firstLine="720"/>
        <w:jc w:val="both"/>
        <w:rPr>
          <w:b/>
        </w:rPr>
      </w:pPr>
    </w:p>
    <w:p w:rsidR="00140620" w:rsidRPr="000A51D0" w:rsidRDefault="00140620" w:rsidP="00140620">
      <w:pPr>
        <w:ind w:firstLine="708"/>
      </w:pPr>
      <w:r w:rsidRPr="000A51D0">
        <w:rPr>
          <w:b/>
          <w:bCs/>
        </w:rPr>
        <w:t>Geçiş hükmü</w:t>
      </w:r>
    </w:p>
    <w:p w:rsidR="00140620" w:rsidRPr="000A51D0" w:rsidRDefault="00140620" w:rsidP="00140620">
      <w:pPr>
        <w:pStyle w:val="3-NormalYaz"/>
        <w:rPr>
          <w:sz w:val="24"/>
          <w:szCs w:val="24"/>
        </w:rPr>
      </w:pPr>
      <w:r w:rsidRPr="000A51D0">
        <w:rPr>
          <w:b/>
          <w:bCs/>
          <w:sz w:val="24"/>
          <w:szCs w:val="24"/>
          <w:lang w:eastAsia="tr-TR"/>
        </w:rPr>
        <w:tab/>
      </w:r>
      <w:r w:rsidRPr="000A51D0">
        <w:rPr>
          <w:b/>
          <w:bCs/>
          <w:sz w:val="24"/>
          <w:szCs w:val="24"/>
          <w:lang w:eastAsia="tr-TR"/>
        </w:rPr>
        <w:tab/>
        <w:t>GEÇİCİ MADDE 4 –</w:t>
      </w:r>
      <w:r w:rsidRPr="000A51D0">
        <w:rPr>
          <w:sz w:val="24"/>
          <w:szCs w:val="24"/>
          <w:lang w:eastAsia="tr-TR"/>
        </w:rPr>
        <w:t> </w:t>
      </w:r>
      <w:r w:rsidRPr="000A51D0">
        <w:rPr>
          <w:b/>
          <w:sz w:val="24"/>
          <w:szCs w:val="24"/>
        </w:rPr>
        <w:t>(Ek madde: 07/06/2014–29023 R.G./8</w:t>
      </w:r>
      <w:r w:rsidR="00B42645">
        <w:rPr>
          <w:b/>
          <w:sz w:val="24"/>
          <w:szCs w:val="24"/>
        </w:rPr>
        <w:t>.</w:t>
      </w:r>
      <w:r w:rsidRPr="000A51D0">
        <w:rPr>
          <w:b/>
          <w:sz w:val="24"/>
          <w:szCs w:val="24"/>
        </w:rPr>
        <w:t>md.)</w:t>
      </w:r>
      <w:r w:rsidRPr="000A51D0">
        <w:rPr>
          <w:sz w:val="24"/>
          <w:szCs w:val="24"/>
          <w:lang w:eastAsia="tr-TR"/>
        </w:rPr>
        <w:t xml:space="preserve"> (1) Bu maddenin yürürlüğe girdiği tarihten önce ilanı veya yazılı olarak duyurusu yapılmış olan ihaleler, ilanın veya duyurunun yapıldığı tarihte yürürlükte olan tebliğ hükümlerine göre sonuçlandırılır.</w:t>
      </w:r>
    </w:p>
    <w:p w:rsidR="00F14DE9" w:rsidRDefault="00F14DE9" w:rsidP="00EA096E">
      <w:pPr>
        <w:spacing w:line="240" w:lineRule="exact"/>
        <w:ind w:firstLine="720"/>
        <w:jc w:val="both"/>
        <w:rPr>
          <w:b/>
        </w:rPr>
      </w:pPr>
    </w:p>
    <w:p w:rsidR="00925964" w:rsidRPr="00925964" w:rsidRDefault="00BB5098" w:rsidP="00925964">
      <w:pPr>
        <w:pStyle w:val="metin"/>
        <w:spacing w:before="0" w:beforeAutospacing="0" w:after="0" w:afterAutospacing="0" w:line="240" w:lineRule="atLeast"/>
        <w:ind w:firstLine="566"/>
        <w:jc w:val="both"/>
        <w:rPr>
          <w:color w:val="000000"/>
        </w:rPr>
      </w:pPr>
      <w:r>
        <w:rPr>
          <w:b/>
          <w:bCs/>
          <w:color w:val="000000"/>
        </w:rPr>
        <w:t xml:space="preserve">  </w:t>
      </w:r>
      <w:r w:rsidR="00925964" w:rsidRPr="00925964">
        <w:rPr>
          <w:b/>
          <w:bCs/>
          <w:color w:val="000000"/>
        </w:rPr>
        <w:t>Geçiş hükümleri</w:t>
      </w:r>
    </w:p>
    <w:p w:rsidR="00925964" w:rsidRDefault="00BB5098" w:rsidP="00925964">
      <w:pPr>
        <w:pStyle w:val="metin"/>
        <w:spacing w:before="0" w:beforeAutospacing="0" w:after="0" w:afterAutospacing="0" w:line="240" w:lineRule="atLeast"/>
        <w:ind w:firstLine="566"/>
        <w:jc w:val="both"/>
        <w:rPr>
          <w:color w:val="000000"/>
        </w:rPr>
      </w:pPr>
      <w:r>
        <w:rPr>
          <w:b/>
          <w:bCs/>
          <w:color w:val="000000"/>
        </w:rPr>
        <w:t xml:space="preserve">  </w:t>
      </w:r>
      <w:r w:rsidR="00925964" w:rsidRPr="00925964">
        <w:rPr>
          <w:b/>
          <w:bCs/>
          <w:color w:val="000000"/>
        </w:rPr>
        <w:t>GEÇİCİ MADDE 5 –</w:t>
      </w:r>
      <w:r w:rsidR="00925964" w:rsidRPr="00925964">
        <w:rPr>
          <w:rStyle w:val="apple-converted-space"/>
          <w:b/>
          <w:bCs/>
          <w:color w:val="000000"/>
        </w:rPr>
        <w:t> </w:t>
      </w:r>
      <w:r w:rsidR="00925964" w:rsidRPr="000A51D0">
        <w:rPr>
          <w:b/>
        </w:rPr>
        <w:t xml:space="preserve">(Ek madde: </w:t>
      </w:r>
      <w:r w:rsidR="00925964">
        <w:rPr>
          <w:b/>
        </w:rPr>
        <w:t>25</w:t>
      </w:r>
      <w:r w:rsidR="00925964" w:rsidRPr="000A51D0">
        <w:rPr>
          <w:b/>
        </w:rPr>
        <w:t>/0</w:t>
      </w:r>
      <w:r w:rsidR="00925964">
        <w:rPr>
          <w:b/>
        </w:rPr>
        <w:t>1</w:t>
      </w:r>
      <w:r w:rsidR="00925964" w:rsidRPr="000A51D0">
        <w:rPr>
          <w:b/>
        </w:rPr>
        <w:t>/201</w:t>
      </w:r>
      <w:r w:rsidR="00925964">
        <w:rPr>
          <w:b/>
        </w:rPr>
        <w:t>7</w:t>
      </w:r>
      <w:r w:rsidR="00925964" w:rsidRPr="000A51D0">
        <w:rPr>
          <w:b/>
        </w:rPr>
        <w:t>–29</w:t>
      </w:r>
      <w:r w:rsidR="00925964">
        <w:rPr>
          <w:b/>
        </w:rPr>
        <w:t>959</w:t>
      </w:r>
      <w:r w:rsidR="00925964" w:rsidRPr="000A51D0">
        <w:rPr>
          <w:b/>
        </w:rPr>
        <w:t xml:space="preserve"> R.G.</w:t>
      </w:r>
      <w:r w:rsidR="00925964">
        <w:rPr>
          <w:b/>
        </w:rPr>
        <w:t>/4</w:t>
      </w:r>
      <w:r w:rsidR="00B42645">
        <w:rPr>
          <w:b/>
        </w:rPr>
        <w:t>.</w:t>
      </w:r>
      <w:r w:rsidR="00925964">
        <w:rPr>
          <w:b/>
        </w:rPr>
        <w:t>md.</w:t>
      </w:r>
      <w:r w:rsidR="00925964" w:rsidRPr="000A51D0">
        <w:rPr>
          <w:b/>
        </w:rPr>
        <w:t>)</w:t>
      </w:r>
      <w:r w:rsidR="00925964" w:rsidRPr="000A51D0">
        <w:t xml:space="preserve"> </w:t>
      </w:r>
      <w:r w:rsidR="00925964" w:rsidRPr="00925964">
        <w:rPr>
          <w:color w:val="000000"/>
        </w:rPr>
        <w:t>(1)</w:t>
      </w:r>
      <w:r w:rsidR="00925964" w:rsidRPr="00925964">
        <w:rPr>
          <w:rStyle w:val="apple-converted-space"/>
          <w:b/>
          <w:bCs/>
          <w:color w:val="000000"/>
        </w:rPr>
        <w:t> </w:t>
      </w:r>
      <w:r w:rsidR="00925964" w:rsidRPr="00925964">
        <w:rPr>
          <w:color w:val="000000"/>
        </w:rPr>
        <w:t>Bu maddenin yürürlüğe girdiği tarihten önce idareye veya Kuruma yapılmış başvurular, başvuru tarihinde yürürlükte olan Tebliğ hükümlerine göre sonuçlandırılır.</w:t>
      </w:r>
    </w:p>
    <w:p w:rsidR="00021EFA" w:rsidRDefault="00021EFA" w:rsidP="00925964">
      <w:pPr>
        <w:pStyle w:val="metin"/>
        <w:spacing w:before="0" w:beforeAutospacing="0" w:after="0" w:afterAutospacing="0" w:line="240" w:lineRule="atLeast"/>
        <w:ind w:firstLine="566"/>
        <w:jc w:val="both"/>
        <w:rPr>
          <w:b/>
        </w:rPr>
      </w:pPr>
    </w:p>
    <w:p w:rsidR="00971D8C" w:rsidRDefault="00971D8C" w:rsidP="005233A3">
      <w:pPr>
        <w:spacing w:line="240" w:lineRule="atLeast"/>
        <w:ind w:firstLine="566"/>
        <w:jc w:val="both"/>
        <w:rPr>
          <w:b/>
          <w:bCs/>
        </w:rPr>
      </w:pPr>
    </w:p>
    <w:p w:rsidR="005233A3" w:rsidRPr="00F91827" w:rsidRDefault="005233A3" w:rsidP="005233A3">
      <w:pPr>
        <w:spacing w:line="240" w:lineRule="atLeast"/>
        <w:ind w:firstLine="566"/>
        <w:jc w:val="both"/>
      </w:pPr>
      <w:r w:rsidRPr="00F91827">
        <w:rPr>
          <w:b/>
          <w:bCs/>
        </w:rPr>
        <w:lastRenderedPageBreak/>
        <w:t>Başlamış olan ihaleler</w:t>
      </w:r>
    </w:p>
    <w:p w:rsidR="005233A3" w:rsidRPr="00925964" w:rsidRDefault="005233A3" w:rsidP="005233A3">
      <w:pPr>
        <w:pStyle w:val="metin"/>
        <w:spacing w:before="0" w:beforeAutospacing="0" w:after="0" w:afterAutospacing="0" w:line="240" w:lineRule="atLeast"/>
        <w:ind w:firstLine="566"/>
        <w:jc w:val="both"/>
        <w:rPr>
          <w:color w:val="000000"/>
        </w:rPr>
      </w:pPr>
      <w:r w:rsidRPr="00F91827">
        <w:rPr>
          <w:b/>
          <w:bCs/>
        </w:rPr>
        <w:t>GEÇİCİ MADDE 6 –</w:t>
      </w:r>
      <w:r w:rsidRPr="00F91827">
        <w:t> </w:t>
      </w:r>
      <w:r w:rsidRPr="00253C0E">
        <w:rPr>
          <w:b/>
        </w:rPr>
        <w:t>(</w:t>
      </w:r>
      <w:r>
        <w:rPr>
          <w:b/>
        </w:rPr>
        <w:t>Ek madde</w:t>
      </w:r>
      <w:r w:rsidRPr="00253C0E">
        <w:rPr>
          <w:b/>
        </w:rPr>
        <w:t xml:space="preserve">: </w:t>
      </w:r>
      <w:r w:rsidR="00284BDA">
        <w:rPr>
          <w:b/>
        </w:rPr>
        <w:t>16/03/</w:t>
      </w:r>
      <w:r w:rsidRPr="00253C0E">
        <w:rPr>
          <w:b/>
        </w:rPr>
        <w:t>2019-30716 R</w:t>
      </w:r>
      <w:r w:rsidR="00A61C7D">
        <w:rPr>
          <w:b/>
        </w:rPr>
        <w:t>.</w:t>
      </w:r>
      <w:r w:rsidRPr="00253C0E">
        <w:rPr>
          <w:b/>
        </w:rPr>
        <w:t>G</w:t>
      </w:r>
      <w:r w:rsidR="00A61C7D">
        <w:rPr>
          <w:b/>
        </w:rPr>
        <w:t>.</w:t>
      </w:r>
      <w:r w:rsidRPr="00253C0E">
        <w:rPr>
          <w:b/>
        </w:rPr>
        <w:t>/</w:t>
      </w:r>
      <w:r>
        <w:rPr>
          <w:b/>
        </w:rPr>
        <w:t>4</w:t>
      </w:r>
      <w:r w:rsidR="00A61C7D">
        <w:rPr>
          <w:b/>
        </w:rPr>
        <w:t>.</w:t>
      </w:r>
      <w:r w:rsidR="00284BDA">
        <w:rPr>
          <w:b/>
        </w:rPr>
        <w:t>md</w:t>
      </w:r>
      <w:proofErr w:type="gramStart"/>
      <w:r w:rsidR="00284BDA">
        <w:rPr>
          <w:b/>
        </w:rPr>
        <w:t>.;</w:t>
      </w:r>
      <w:proofErr w:type="gramEnd"/>
      <w:r w:rsidR="00284BDA">
        <w:rPr>
          <w:b/>
        </w:rPr>
        <w:t xml:space="preserve"> yürürlük: 01/06/</w:t>
      </w:r>
      <w:r w:rsidRPr="00253C0E">
        <w:rPr>
          <w:b/>
        </w:rPr>
        <w:t>2019)</w:t>
      </w:r>
      <w:r>
        <w:rPr>
          <w:b/>
        </w:rPr>
        <w:t xml:space="preserve"> </w:t>
      </w:r>
      <w:r w:rsidRPr="00F91827">
        <w:t>(1) Bu maddenin yürürlüğe girdiği tarihten önce ilanı veya yazılı olarak duyurusu yapılmış olan ihaleler, ilanın veya duyurunun yapıldığı tarihte yürürlükte olan Tebliğ hükümlerine göre sonuçlandırılır.</w:t>
      </w:r>
    </w:p>
    <w:p w:rsidR="00CB3860" w:rsidRDefault="00CB3860" w:rsidP="00976846">
      <w:pPr>
        <w:spacing w:line="240" w:lineRule="atLeast"/>
        <w:jc w:val="both"/>
        <w:rPr>
          <w:b/>
          <w:bCs/>
        </w:rPr>
      </w:pPr>
    </w:p>
    <w:p w:rsidR="00BB76F7" w:rsidRPr="00F91827" w:rsidRDefault="00BB76F7" w:rsidP="00BB76F7">
      <w:pPr>
        <w:spacing w:line="240" w:lineRule="atLeast"/>
        <w:ind w:firstLine="566"/>
        <w:jc w:val="both"/>
      </w:pPr>
      <w:r w:rsidRPr="00F91827">
        <w:rPr>
          <w:b/>
          <w:bCs/>
        </w:rPr>
        <w:t>Başlamış olan ihaleler</w:t>
      </w:r>
    </w:p>
    <w:p w:rsidR="00BB76F7" w:rsidRDefault="00BB76F7" w:rsidP="00BB76F7">
      <w:pPr>
        <w:pStyle w:val="metin"/>
        <w:spacing w:before="0" w:beforeAutospacing="0" w:after="0" w:afterAutospacing="0" w:line="240" w:lineRule="atLeast"/>
        <w:ind w:firstLine="566"/>
        <w:jc w:val="both"/>
        <w:rPr>
          <w:color w:val="000000"/>
        </w:rPr>
      </w:pPr>
      <w:r>
        <w:rPr>
          <w:b/>
          <w:bCs/>
        </w:rPr>
        <w:t>GEÇİCİ MADDE 7</w:t>
      </w:r>
      <w:r w:rsidRPr="00F91827">
        <w:rPr>
          <w:b/>
          <w:bCs/>
        </w:rPr>
        <w:t xml:space="preserve"> –</w:t>
      </w:r>
      <w:r w:rsidRPr="00F91827">
        <w:t> </w:t>
      </w:r>
      <w:r w:rsidRPr="00253C0E">
        <w:rPr>
          <w:b/>
        </w:rPr>
        <w:t>(</w:t>
      </w:r>
      <w:r>
        <w:rPr>
          <w:b/>
        </w:rPr>
        <w:t>Ek madde</w:t>
      </w:r>
      <w:r w:rsidRPr="00253C0E">
        <w:rPr>
          <w:b/>
        </w:rPr>
        <w:t xml:space="preserve">: </w:t>
      </w:r>
      <w:r w:rsidRPr="003651FD">
        <w:rPr>
          <w:b/>
        </w:rPr>
        <w:t>20/</w:t>
      </w:r>
      <w:r>
        <w:rPr>
          <w:b/>
        </w:rPr>
        <w:t>06/2021-31517 R.G./5</w:t>
      </w:r>
      <w:r w:rsidR="00A61C7D">
        <w:rPr>
          <w:b/>
        </w:rPr>
        <w:t>.</w:t>
      </w:r>
      <w:r w:rsidRPr="003651FD">
        <w:rPr>
          <w:b/>
        </w:rPr>
        <w:t>md</w:t>
      </w:r>
      <w:proofErr w:type="gramStart"/>
      <w:r w:rsidRPr="003651FD">
        <w:rPr>
          <w:b/>
        </w:rPr>
        <w:t>.</w:t>
      </w:r>
      <w:r>
        <w:rPr>
          <w:b/>
        </w:rPr>
        <w:t>,</w:t>
      </w:r>
      <w:proofErr w:type="gramEnd"/>
      <w:r>
        <w:rPr>
          <w:b/>
        </w:rPr>
        <w:t xml:space="preserve"> yürürlük: 20/07/2021</w:t>
      </w:r>
      <w:r w:rsidRPr="00BB76F7">
        <w:rPr>
          <w:b/>
        </w:rPr>
        <w:t xml:space="preserve">) </w:t>
      </w:r>
      <w:r w:rsidRPr="00BB76F7">
        <w:t xml:space="preserve">(1) </w:t>
      </w:r>
      <w:r w:rsidRPr="00BB76F7">
        <w:rPr>
          <w:color w:val="000000"/>
        </w:rPr>
        <w:t>Bu maddeyi yürürlüğe koyan Tebliğin yürürlüğe girdiği tarihten önce ilanı veya yazılı olarak duyurusu yapılmış olan ihaleler, ilanın veya duyurunun yapıldığı tarihte yürürlükte olan Tebliğ hükümlerine göre sonuçlandırılır.</w:t>
      </w:r>
    </w:p>
    <w:p w:rsidR="00976846" w:rsidRDefault="00976846" w:rsidP="00BB76F7">
      <w:pPr>
        <w:pStyle w:val="metin"/>
        <w:spacing w:before="0" w:beforeAutospacing="0" w:after="0" w:afterAutospacing="0" w:line="240" w:lineRule="atLeast"/>
        <w:ind w:firstLine="566"/>
        <w:jc w:val="both"/>
        <w:rPr>
          <w:color w:val="000000"/>
        </w:rPr>
      </w:pPr>
    </w:p>
    <w:p w:rsidR="00976846" w:rsidRPr="001A0409" w:rsidRDefault="00976846" w:rsidP="00976846">
      <w:pPr>
        <w:spacing w:line="240" w:lineRule="atLeast"/>
        <w:ind w:firstLine="566"/>
        <w:jc w:val="both"/>
        <w:rPr>
          <w:sz w:val="19"/>
          <w:szCs w:val="19"/>
        </w:rPr>
      </w:pPr>
      <w:r w:rsidRPr="001A0409">
        <w:rPr>
          <w:b/>
          <w:bCs/>
        </w:rPr>
        <w:t>Ek 1 inci maddenin uygulanmasına ilişkin geçiş hükmü</w:t>
      </w:r>
    </w:p>
    <w:p w:rsidR="00976846" w:rsidRPr="001A0409" w:rsidRDefault="00976846" w:rsidP="00976846">
      <w:pPr>
        <w:spacing w:line="240" w:lineRule="atLeast"/>
        <w:ind w:firstLine="566"/>
        <w:jc w:val="both"/>
      </w:pPr>
      <w:r w:rsidRPr="001A0409">
        <w:rPr>
          <w:b/>
          <w:bCs/>
        </w:rPr>
        <w:t>GEÇİCİ MADDE 8</w:t>
      </w:r>
      <w:r w:rsidR="00C55BCB" w:rsidRPr="001A0409">
        <w:rPr>
          <w:sz w:val="18"/>
          <w:szCs w:val="18"/>
        </w:rPr>
        <w:t xml:space="preserve"> </w:t>
      </w:r>
      <w:r w:rsidR="00C55BCB" w:rsidRPr="001A0409">
        <w:rPr>
          <w:b/>
          <w:bCs/>
        </w:rPr>
        <w:t>–</w:t>
      </w:r>
      <w:r w:rsidRPr="001A0409">
        <w:rPr>
          <w:sz w:val="18"/>
          <w:szCs w:val="18"/>
        </w:rPr>
        <w:t xml:space="preserve"> </w:t>
      </w:r>
      <w:r w:rsidRPr="001A0409">
        <w:rPr>
          <w:b/>
        </w:rPr>
        <w:t>(Ek madde: 01/04/2023-32150 R</w:t>
      </w:r>
      <w:r w:rsidR="00A61C7D">
        <w:rPr>
          <w:b/>
        </w:rPr>
        <w:t>.</w:t>
      </w:r>
      <w:r w:rsidRPr="001A0409">
        <w:rPr>
          <w:b/>
        </w:rPr>
        <w:t>G</w:t>
      </w:r>
      <w:r w:rsidR="00A61C7D">
        <w:rPr>
          <w:b/>
        </w:rPr>
        <w:t>./3.</w:t>
      </w:r>
      <w:r w:rsidRPr="001A0409">
        <w:rPr>
          <w:b/>
        </w:rPr>
        <w:t>md</w:t>
      </w:r>
      <w:proofErr w:type="gramStart"/>
      <w:r w:rsidRPr="001A0409">
        <w:rPr>
          <w:b/>
        </w:rPr>
        <w:t>.;</w:t>
      </w:r>
      <w:proofErr w:type="gramEnd"/>
      <w:r w:rsidRPr="001A0409">
        <w:rPr>
          <w:b/>
        </w:rPr>
        <w:t xml:space="preserve"> yürürlük: 15/04/2023)</w:t>
      </w:r>
      <w:r w:rsidRPr="001A0409">
        <w:rPr>
          <w:sz w:val="18"/>
          <w:szCs w:val="18"/>
        </w:rPr>
        <w:t xml:space="preserve"> </w:t>
      </w:r>
      <w:r w:rsidRPr="001A0409">
        <w:t>(1) E-şikayet ve e-</w:t>
      </w:r>
      <w:proofErr w:type="spellStart"/>
      <w:r w:rsidRPr="001A0409">
        <w:t>itirazen</w:t>
      </w:r>
      <w:proofErr w:type="spellEnd"/>
      <w:r w:rsidRPr="001A0409">
        <w:t> şikayet başvurularına ilişkin gerekli teknik altyapının tamamlandığının tespitine yönelik Kurul tarafından alınan kararın Kurumun resmi internet sayfasında yayımlanmasından önce ilanı veya duyurusu yapılan ihaleler bakımından, Kanunun 21 inci maddesinin birinci fıkrasının (a), (d) ve (e) bentleri gereğince pazarlık usulü ile gerçekleştirilen ihalelere yönelik başvurular ile avukat aracılığıyla yapılan başvuruların elden veya posta yoluyla yapılmasına devam edilir.</w:t>
      </w:r>
    </w:p>
    <w:p w:rsidR="00976846" w:rsidRDefault="00976846" w:rsidP="00976846">
      <w:pPr>
        <w:spacing w:line="240" w:lineRule="atLeast"/>
        <w:ind w:firstLine="566"/>
        <w:jc w:val="both"/>
      </w:pPr>
      <w:r w:rsidRPr="001A0409">
        <w:t>(2) 15/4/2023 tarihinden önce ilanı veya duyurusu yapılmış olan ihalelere yönelik başvurular, ilanın veya duyurunun yapıldığı tarihte yürürlükte olan Tebliğ hükümlerine göre sonuçlandırılır.</w:t>
      </w:r>
    </w:p>
    <w:p w:rsidR="00B7548F" w:rsidRPr="001A0409" w:rsidRDefault="00B7548F" w:rsidP="00976846">
      <w:pPr>
        <w:spacing w:line="240" w:lineRule="atLeast"/>
        <w:ind w:firstLine="566"/>
        <w:jc w:val="both"/>
      </w:pPr>
    </w:p>
    <w:p w:rsidR="00976846" w:rsidRPr="001A0409" w:rsidRDefault="00976846" w:rsidP="00976846">
      <w:pPr>
        <w:spacing w:line="240" w:lineRule="atLeast"/>
        <w:ind w:firstLine="566"/>
        <w:jc w:val="both"/>
        <w:rPr>
          <w:sz w:val="19"/>
          <w:szCs w:val="19"/>
        </w:rPr>
      </w:pPr>
      <w:r w:rsidRPr="001A0409">
        <w:rPr>
          <w:b/>
          <w:bCs/>
        </w:rPr>
        <w:t>Başlamış olan ihaleler</w:t>
      </w:r>
    </w:p>
    <w:p w:rsidR="00976846" w:rsidRDefault="00976846" w:rsidP="00976846">
      <w:pPr>
        <w:pStyle w:val="metin"/>
        <w:spacing w:before="0" w:beforeAutospacing="0" w:after="0" w:afterAutospacing="0" w:line="240" w:lineRule="atLeast"/>
        <w:ind w:firstLine="566"/>
        <w:jc w:val="both"/>
      </w:pPr>
      <w:r w:rsidRPr="001A0409">
        <w:rPr>
          <w:b/>
          <w:bCs/>
        </w:rPr>
        <w:t>GEÇİCİ MADDE 9</w:t>
      </w:r>
      <w:r w:rsidR="00C55BCB" w:rsidRPr="001A0409">
        <w:rPr>
          <w:sz w:val="18"/>
          <w:szCs w:val="18"/>
        </w:rPr>
        <w:t xml:space="preserve"> </w:t>
      </w:r>
      <w:r w:rsidR="00C55BCB" w:rsidRPr="001A0409">
        <w:rPr>
          <w:b/>
          <w:bCs/>
        </w:rPr>
        <w:t>–</w:t>
      </w:r>
      <w:r w:rsidRPr="001A0409">
        <w:rPr>
          <w:sz w:val="18"/>
          <w:szCs w:val="18"/>
        </w:rPr>
        <w:t xml:space="preserve"> </w:t>
      </w:r>
      <w:r w:rsidRPr="001A0409">
        <w:rPr>
          <w:b/>
        </w:rPr>
        <w:t>(Ek madde: 01/04/2023-32150 R</w:t>
      </w:r>
      <w:r w:rsidR="00A61C7D">
        <w:rPr>
          <w:b/>
        </w:rPr>
        <w:t>.</w:t>
      </w:r>
      <w:r w:rsidRPr="001A0409">
        <w:rPr>
          <w:b/>
        </w:rPr>
        <w:t>G</w:t>
      </w:r>
      <w:r w:rsidR="00A61C7D">
        <w:rPr>
          <w:b/>
        </w:rPr>
        <w:t>./3.</w:t>
      </w:r>
      <w:r w:rsidRPr="001A0409">
        <w:rPr>
          <w:b/>
        </w:rPr>
        <w:t>md</w:t>
      </w:r>
      <w:proofErr w:type="gramStart"/>
      <w:r w:rsidRPr="001A0409">
        <w:rPr>
          <w:b/>
        </w:rPr>
        <w:t>.;</w:t>
      </w:r>
      <w:proofErr w:type="gramEnd"/>
      <w:r w:rsidRPr="001A0409">
        <w:rPr>
          <w:b/>
        </w:rPr>
        <w:t xml:space="preserve"> yürürlük: 15/04/2023)</w:t>
      </w:r>
      <w:r w:rsidRPr="001A0409">
        <w:rPr>
          <w:sz w:val="18"/>
          <w:szCs w:val="18"/>
        </w:rPr>
        <w:t xml:space="preserve"> </w:t>
      </w:r>
      <w:r w:rsidRPr="001A0409">
        <w:t>(1) Bu maddeyi ihdas eden Tebliğin 1 inci maddesiyle 4 üncü maddede yapılan değişikliklerin yürürlüğe girdiği tarihten önce ilanı veya duyurusu yapılmış olan ihalelere yönelik başvurular; bu Tebliğin, ilanın veya duyurunun yapıldığı tarihte yürürlükte olan hükümlerine göre sonuçlandırılır.</w:t>
      </w:r>
    </w:p>
    <w:p w:rsidR="00382067" w:rsidRDefault="00382067" w:rsidP="00976846">
      <w:pPr>
        <w:pStyle w:val="metin"/>
        <w:spacing w:before="0" w:beforeAutospacing="0" w:after="0" w:afterAutospacing="0" w:line="240" w:lineRule="atLeast"/>
        <w:ind w:firstLine="566"/>
        <w:jc w:val="both"/>
      </w:pPr>
    </w:p>
    <w:p w:rsidR="00382067" w:rsidRPr="003C2BBD" w:rsidRDefault="00382067" w:rsidP="00382067">
      <w:pPr>
        <w:spacing w:line="240" w:lineRule="atLeast"/>
        <w:ind w:firstLine="566"/>
        <w:jc w:val="both"/>
        <w:rPr>
          <w:b/>
        </w:rPr>
      </w:pPr>
      <w:r w:rsidRPr="003C2BBD">
        <w:rPr>
          <w:b/>
        </w:rPr>
        <w:t>Başlamış olan ihaleler</w:t>
      </w:r>
    </w:p>
    <w:p w:rsidR="00382067" w:rsidRPr="003C2BBD" w:rsidRDefault="00382067" w:rsidP="00382067">
      <w:pPr>
        <w:pStyle w:val="metin"/>
        <w:spacing w:before="0" w:beforeAutospacing="0" w:after="0" w:afterAutospacing="0" w:line="240" w:lineRule="atLeast"/>
        <w:ind w:firstLine="566"/>
        <w:jc w:val="both"/>
      </w:pPr>
      <w:r w:rsidRPr="003C2BBD">
        <w:rPr>
          <w:b/>
        </w:rPr>
        <w:t>GEÇİCİ MADDE 10</w:t>
      </w:r>
      <w:r w:rsidR="00E55DD0" w:rsidRPr="003C2BBD">
        <w:rPr>
          <w:b/>
        </w:rPr>
        <w:t xml:space="preserve"> </w:t>
      </w:r>
      <w:r w:rsidR="00E55DD0" w:rsidRPr="003C2BBD">
        <w:rPr>
          <w:b/>
          <w:bCs/>
        </w:rPr>
        <w:t>–</w:t>
      </w:r>
      <w:r w:rsidRPr="003C2BBD">
        <w:t xml:space="preserve"> </w:t>
      </w:r>
      <w:r w:rsidR="00E55DD0" w:rsidRPr="003C2BBD">
        <w:rPr>
          <w:b/>
        </w:rPr>
        <w:t>(Ek madde: 18/05/2024-32550 R.G.</w:t>
      </w:r>
      <w:r w:rsidR="0008399A" w:rsidRPr="003C2BBD">
        <w:rPr>
          <w:b/>
        </w:rPr>
        <w:t>/5</w:t>
      </w:r>
      <w:r w:rsidR="00E55DD0" w:rsidRPr="003C2BBD">
        <w:rPr>
          <w:b/>
        </w:rPr>
        <w:t>.md</w:t>
      </w:r>
      <w:proofErr w:type="gramStart"/>
      <w:r w:rsidR="00E55DD0" w:rsidRPr="003C2BBD">
        <w:rPr>
          <w:b/>
        </w:rPr>
        <w:t>.,</w:t>
      </w:r>
      <w:proofErr w:type="gramEnd"/>
      <w:r w:rsidR="00E55DD0" w:rsidRPr="003C2BBD">
        <w:rPr>
          <w:b/>
        </w:rPr>
        <w:t xml:space="preserve"> yürürlük: 01/08/2025)</w:t>
      </w:r>
      <w:r w:rsidR="00E55DD0" w:rsidRPr="003C2BBD">
        <w:t xml:space="preserve">  </w:t>
      </w:r>
      <w:r w:rsidRPr="003C2BBD">
        <w:t>(1) Bu maddeyi yürürlüğe koyan Tebliğin yürürlüğe girdiği tarihten önce ilanı veya yazılı olarak duyurusu yapılmış olan ihaleler, ilanın veya duyurunun yapıldığı tarihte yürürlükte olan Tebliğ hükümlerine göre sonuçlandırılır.</w:t>
      </w:r>
    </w:p>
    <w:p w:rsidR="00BB76F7" w:rsidRDefault="00BB76F7" w:rsidP="00EA096E">
      <w:pPr>
        <w:spacing w:line="240" w:lineRule="exact"/>
        <w:ind w:firstLine="720"/>
        <w:jc w:val="both"/>
        <w:rPr>
          <w:b/>
        </w:rPr>
      </w:pPr>
    </w:p>
    <w:p w:rsidR="00EA096E" w:rsidRPr="000A51D0" w:rsidRDefault="00EA096E" w:rsidP="00EA096E">
      <w:pPr>
        <w:spacing w:line="240" w:lineRule="exact"/>
        <w:ind w:firstLine="720"/>
        <w:jc w:val="both"/>
        <w:rPr>
          <w:b/>
        </w:rPr>
      </w:pPr>
      <w:r w:rsidRPr="000A51D0">
        <w:rPr>
          <w:b/>
        </w:rPr>
        <w:t>Yürürlük</w:t>
      </w:r>
    </w:p>
    <w:p w:rsidR="00EA096E" w:rsidRPr="000A51D0" w:rsidRDefault="00EA096E" w:rsidP="00EA096E">
      <w:pPr>
        <w:spacing w:line="240" w:lineRule="exact"/>
        <w:ind w:firstLine="720"/>
        <w:jc w:val="both"/>
      </w:pPr>
      <w:r w:rsidRPr="000A51D0">
        <w:rPr>
          <w:b/>
        </w:rPr>
        <w:t>MADDE 19 –</w:t>
      </w:r>
      <w:r w:rsidRPr="000A51D0">
        <w:t xml:space="preserve"> (1) Bu Tebliğ yayımı tarihinde yürürlüğe girer. </w:t>
      </w:r>
    </w:p>
    <w:p w:rsidR="00EA096E" w:rsidRPr="000A51D0" w:rsidRDefault="00EA096E" w:rsidP="00EA096E">
      <w:pPr>
        <w:spacing w:line="240" w:lineRule="exact"/>
        <w:ind w:firstLine="720"/>
        <w:jc w:val="both"/>
        <w:rPr>
          <w:b/>
        </w:rPr>
      </w:pPr>
    </w:p>
    <w:p w:rsidR="00EA096E" w:rsidRPr="000A51D0" w:rsidRDefault="00EA096E" w:rsidP="00EA096E">
      <w:pPr>
        <w:spacing w:line="240" w:lineRule="exact"/>
        <w:ind w:firstLine="720"/>
        <w:jc w:val="both"/>
        <w:rPr>
          <w:b/>
        </w:rPr>
      </w:pPr>
      <w:r w:rsidRPr="000A51D0">
        <w:rPr>
          <w:b/>
        </w:rPr>
        <w:t>Yürütme</w:t>
      </w:r>
    </w:p>
    <w:p w:rsidR="001C48ED" w:rsidRPr="000A51D0" w:rsidRDefault="00EA096E" w:rsidP="00456591">
      <w:pPr>
        <w:spacing w:line="240" w:lineRule="exact"/>
        <w:ind w:firstLine="720"/>
        <w:jc w:val="both"/>
      </w:pPr>
      <w:r w:rsidRPr="000A51D0">
        <w:rPr>
          <w:b/>
        </w:rPr>
        <w:t>MADDE 20</w:t>
      </w:r>
      <w:r w:rsidRPr="000A51D0">
        <w:t xml:space="preserve"> – (1) Bu Tebliğ hükümlerini Kamu İhale Kurumu Başkanı yürütür.</w:t>
      </w:r>
    </w:p>
    <w:p w:rsidR="00D65385" w:rsidRPr="000A51D0" w:rsidRDefault="00D65385" w:rsidP="00D65385">
      <w:pPr>
        <w:jc w:val="center"/>
        <w:rPr>
          <w:b/>
        </w:rPr>
        <w:sectPr w:rsidR="00D65385" w:rsidRPr="000A51D0" w:rsidSect="00EA096E">
          <w:footerReference w:type="even" r:id="rId8"/>
          <w:footerReference w:type="default" r:id="rId9"/>
          <w:pgSz w:w="11906" w:h="16838"/>
          <w:pgMar w:top="1417" w:right="1417" w:bottom="1417" w:left="1417" w:header="708" w:footer="708" w:gutter="0"/>
          <w:cols w:space="708"/>
          <w:titlePg/>
          <w:docGrid w:linePitch="360"/>
        </w:sectPr>
      </w:pPr>
    </w:p>
    <w:p w:rsidR="00DB5F28" w:rsidRDefault="00DB5F28" w:rsidP="00D65385">
      <w:pPr>
        <w:jc w:val="center"/>
        <w:rPr>
          <w:b/>
        </w:rPr>
      </w:pPr>
    </w:p>
    <w:p w:rsidR="00DB5F28" w:rsidRDefault="00DB5F28" w:rsidP="00D65385">
      <w:pPr>
        <w:jc w:val="center"/>
        <w:rPr>
          <w:b/>
        </w:rPr>
      </w:pPr>
    </w:p>
    <w:p w:rsidR="00B7548F" w:rsidRDefault="00B7548F" w:rsidP="00D65385">
      <w:pPr>
        <w:jc w:val="center"/>
        <w:rPr>
          <w:b/>
        </w:rPr>
      </w:pPr>
    </w:p>
    <w:p w:rsidR="00B7548F" w:rsidRDefault="00B7548F" w:rsidP="00D65385">
      <w:pPr>
        <w:jc w:val="center"/>
        <w:rPr>
          <w:b/>
        </w:rPr>
      </w:pPr>
    </w:p>
    <w:p w:rsidR="00B7548F" w:rsidRDefault="00B7548F" w:rsidP="00D65385">
      <w:pPr>
        <w:jc w:val="center"/>
        <w:rPr>
          <w:b/>
        </w:rPr>
      </w:pPr>
    </w:p>
    <w:p w:rsidR="00B7548F" w:rsidRDefault="00B7548F" w:rsidP="00D65385">
      <w:pPr>
        <w:jc w:val="center"/>
        <w:rPr>
          <w:b/>
        </w:rPr>
      </w:pPr>
    </w:p>
    <w:p w:rsidR="00B7548F" w:rsidRDefault="00B7548F" w:rsidP="00D65385">
      <w:pPr>
        <w:jc w:val="center"/>
        <w:rPr>
          <w:b/>
        </w:rPr>
      </w:pPr>
    </w:p>
    <w:p w:rsidR="00B7548F" w:rsidRDefault="00B7548F" w:rsidP="00D65385">
      <w:pPr>
        <w:jc w:val="center"/>
        <w:rPr>
          <w:b/>
        </w:rPr>
      </w:pPr>
    </w:p>
    <w:p w:rsidR="00B7548F" w:rsidRDefault="00B7548F" w:rsidP="00D65385">
      <w:pPr>
        <w:jc w:val="center"/>
        <w:rPr>
          <w:b/>
        </w:rPr>
      </w:pPr>
    </w:p>
    <w:p w:rsidR="00B7548F" w:rsidRDefault="00B7548F" w:rsidP="00D65385">
      <w:pPr>
        <w:jc w:val="center"/>
        <w:rPr>
          <w:b/>
        </w:rPr>
      </w:pPr>
    </w:p>
    <w:p w:rsidR="00B7548F" w:rsidRDefault="00B7548F" w:rsidP="00D65385">
      <w:pPr>
        <w:jc w:val="center"/>
        <w:rPr>
          <w:b/>
        </w:rPr>
      </w:pPr>
    </w:p>
    <w:p w:rsidR="00B7548F" w:rsidRDefault="00B7548F" w:rsidP="00D65385">
      <w:pPr>
        <w:jc w:val="center"/>
        <w:rPr>
          <w:b/>
        </w:rPr>
      </w:pPr>
    </w:p>
    <w:p w:rsidR="00B7548F" w:rsidRDefault="00B7548F" w:rsidP="00D65385">
      <w:pPr>
        <w:jc w:val="center"/>
        <w:rPr>
          <w:b/>
        </w:rPr>
      </w:pPr>
    </w:p>
    <w:p w:rsidR="00B7548F" w:rsidRDefault="00B7548F" w:rsidP="00D65385">
      <w:pPr>
        <w:jc w:val="center"/>
        <w:rPr>
          <w:b/>
        </w:rPr>
      </w:pPr>
    </w:p>
    <w:p w:rsidR="00B7548F" w:rsidRDefault="00B7548F" w:rsidP="00D65385">
      <w:pPr>
        <w:jc w:val="center"/>
        <w:rPr>
          <w:b/>
        </w:rPr>
      </w:pPr>
    </w:p>
    <w:p w:rsidR="00B7548F" w:rsidRDefault="00B7548F" w:rsidP="00D65385">
      <w:pPr>
        <w:jc w:val="center"/>
        <w:rPr>
          <w:b/>
        </w:rPr>
      </w:pPr>
    </w:p>
    <w:p w:rsidR="00B7548F" w:rsidRDefault="00B7548F" w:rsidP="00D65385">
      <w:pPr>
        <w:jc w:val="center"/>
        <w:rPr>
          <w:b/>
        </w:rPr>
      </w:pPr>
    </w:p>
    <w:p w:rsidR="00354C5D" w:rsidRDefault="00354C5D" w:rsidP="00D65385">
      <w:pPr>
        <w:jc w:val="center"/>
        <w:rPr>
          <w:b/>
        </w:rPr>
      </w:pPr>
    </w:p>
    <w:p w:rsidR="00354C5D" w:rsidRDefault="00354C5D" w:rsidP="00D65385">
      <w:pPr>
        <w:jc w:val="center"/>
        <w:rPr>
          <w:b/>
        </w:rPr>
      </w:pPr>
    </w:p>
    <w:p w:rsidR="00354C5D" w:rsidRDefault="00354C5D" w:rsidP="00D65385">
      <w:pPr>
        <w:jc w:val="center"/>
        <w:rPr>
          <w:b/>
        </w:rPr>
      </w:pPr>
    </w:p>
    <w:p w:rsidR="00B7548F" w:rsidRDefault="00B7548F" w:rsidP="00D65385">
      <w:pPr>
        <w:jc w:val="center"/>
        <w:rPr>
          <w:b/>
        </w:rPr>
      </w:pPr>
    </w:p>
    <w:p w:rsidR="00D65385" w:rsidRPr="00250435" w:rsidRDefault="00D65385" w:rsidP="00D65385">
      <w:pPr>
        <w:jc w:val="center"/>
        <w:rPr>
          <w:b/>
          <w:color w:val="FF0000"/>
        </w:rPr>
      </w:pPr>
    </w:p>
    <w:p w:rsidR="00354221" w:rsidRPr="00A61C7D" w:rsidRDefault="00354221" w:rsidP="00354221">
      <w:pPr>
        <w:pStyle w:val="NormalWeb"/>
        <w:spacing w:before="0" w:beforeAutospacing="0" w:after="0" w:afterAutospacing="0"/>
        <w:ind w:firstLine="720"/>
        <w:jc w:val="center"/>
        <w:rPr>
          <w:b/>
        </w:rPr>
      </w:pPr>
      <w:r w:rsidRPr="00A61C7D">
        <w:rPr>
          <w:b/>
        </w:rPr>
        <w:t>EK-1: ŞİKAYET BAŞVURU DİLEKÇESİ ÖRNEĞİ</w:t>
      </w:r>
    </w:p>
    <w:p w:rsidR="00250435" w:rsidRPr="00A61C7D" w:rsidRDefault="00250435" w:rsidP="00250435">
      <w:pPr>
        <w:rPr>
          <w:b/>
        </w:rPr>
      </w:pPr>
    </w:p>
    <w:p w:rsidR="00250435" w:rsidRPr="00A61C7D" w:rsidRDefault="00250435" w:rsidP="00250435">
      <w:pPr>
        <w:rPr>
          <w:b/>
        </w:rPr>
      </w:pPr>
      <w:r w:rsidRPr="00A61C7D">
        <w:rPr>
          <w:b/>
        </w:rPr>
        <w:t>(Değişik form: 07/06/2014-29023</w:t>
      </w:r>
      <w:r w:rsidR="006A25D4" w:rsidRPr="00A61C7D">
        <w:rPr>
          <w:b/>
        </w:rPr>
        <w:t xml:space="preserve"> R.G./6.</w:t>
      </w:r>
      <w:r w:rsidRPr="00A61C7D">
        <w:rPr>
          <w:b/>
        </w:rPr>
        <w:t>md</w:t>
      </w:r>
      <w:proofErr w:type="gramStart"/>
      <w:r w:rsidRPr="00A61C7D">
        <w:rPr>
          <w:b/>
        </w:rPr>
        <w:t>.,</w:t>
      </w:r>
      <w:proofErr w:type="gramEnd"/>
      <w:r w:rsidRPr="00A61C7D">
        <w:rPr>
          <w:b/>
        </w:rPr>
        <w:t xml:space="preserve"> yürürlük:</w:t>
      </w:r>
      <w:r w:rsidR="006A25D4" w:rsidRPr="00A61C7D">
        <w:rPr>
          <w:b/>
        </w:rPr>
        <w:t xml:space="preserve"> </w:t>
      </w:r>
      <w:r w:rsidRPr="00A61C7D">
        <w:rPr>
          <w:b/>
        </w:rPr>
        <w:t>01/01/2015; Değişik f</w:t>
      </w:r>
      <w:r w:rsidR="006A25D4" w:rsidRPr="00A61C7D">
        <w:rPr>
          <w:b/>
        </w:rPr>
        <w:t>orm: 20/06/2021-31517 R.G./6.</w:t>
      </w:r>
      <w:r w:rsidRPr="00A61C7D">
        <w:rPr>
          <w:b/>
        </w:rPr>
        <w:t>md., yürürlük:</w:t>
      </w:r>
      <w:r w:rsidR="006A25D4" w:rsidRPr="00A61C7D">
        <w:rPr>
          <w:b/>
        </w:rPr>
        <w:t xml:space="preserve"> </w:t>
      </w:r>
      <w:r w:rsidRPr="00A61C7D">
        <w:rPr>
          <w:b/>
        </w:rPr>
        <w:t>20/07/2021; Mülga EK</w:t>
      </w:r>
      <w:r w:rsidR="004B5297" w:rsidRPr="00A61C7D">
        <w:rPr>
          <w:b/>
        </w:rPr>
        <w:t>: 18/05/2024-32550 R.G./6</w:t>
      </w:r>
      <w:r w:rsidRPr="00A61C7D">
        <w:rPr>
          <w:b/>
        </w:rPr>
        <w:t>.md., yürürlük: 01/08/2025)</w:t>
      </w:r>
    </w:p>
    <w:p w:rsidR="00354221" w:rsidRPr="00A61C7D" w:rsidRDefault="00354221" w:rsidP="00354221">
      <w:pPr>
        <w:pStyle w:val="NormalWeb"/>
        <w:tabs>
          <w:tab w:val="left" w:pos="988"/>
        </w:tabs>
        <w:spacing w:before="0" w:beforeAutospacing="0" w:after="0" w:afterAutospacing="0" w:line="240" w:lineRule="exact"/>
        <w:ind w:firstLine="567"/>
        <w:jc w:val="both"/>
        <w:rPr>
          <w:strike/>
          <w:sz w:val="18"/>
          <w:szCs w:val="18"/>
        </w:rPr>
      </w:pPr>
    </w:p>
    <w:p w:rsidR="00CB3860" w:rsidRPr="002F6C9D" w:rsidRDefault="00CB3860" w:rsidP="00CB3860">
      <w:pPr>
        <w:pStyle w:val="NormalWeb"/>
        <w:spacing w:before="0" w:beforeAutospacing="0" w:after="0" w:afterAutospacing="0" w:line="240" w:lineRule="exact"/>
        <w:ind w:firstLine="567"/>
        <w:jc w:val="both"/>
        <w:rPr>
          <w:strike/>
          <w:color w:val="FF0000"/>
          <w:sz w:val="14"/>
        </w:rPr>
      </w:pPr>
    </w:p>
    <w:p w:rsidR="00CB3860" w:rsidRPr="002F6C9D" w:rsidRDefault="00CB3860" w:rsidP="00CB3860">
      <w:pPr>
        <w:pStyle w:val="NormalWeb"/>
        <w:spacing w:before="0" w:beforeAutospacing="0" w:after="0" w:afterAutospacing="0" w:line="240" w:lineRule="exact"/>
        <w:ind w:firstLine="567"/>
        <w:jc w:val="both"/>
        <w:rPr>
          <w:b/>
          <w:strike/>
          <w:color w:val="FF0000"/>
        </w:rPr>
        <w:sectPr w:rsidR="00CB3860" w:rsidRPr="002F6C9D" w:rsidSect="00D65385">
          <w:footnotePr>
            <w:numRestart w:val="eachPage"/>
          </w:footnotePr>
          <w:type w:val="continuous"/>
          <w:pgSz w:w="11906" w:h="16838"/>
          <w:pgMar w:top="1417" w:right="1417" w:bottom="1417" w:left="1417" w:header="708" w:footer="708" w:gutter="0"/>
          <w:cols w:space="708"/>
          <w:titlePg/>
          <w:docGrid w:linePitch="360"/>
        </w:sectPr>
      </w:pPr>
    </w:p>
    <w:p w:rsidR="00B7548F" w:rsidRPr="002F6C9D" w:rsidRDefault="00B7548F" w:rsidP="00D65385">
      <w:pPr>
        <w:jc w:val="center"/>
        <w:rPr>
          <w:b/>
          <w:strike/>
          <w:color w:val="FF0000"/>
        </w:rPr>
      </w:pPr>
    </w:p>
    <w:p w:rsidR="00B7548F" w:rsidRPr="002F6C9D" w:rsidRDefault="00B7548F" w:rsidP="00D65385">
      <w:pPr>
        <w:jc w:val="center"/>
        <w:rPr>
          <w:b/>
          <w:strike/>
          <w:color w:val="FF0000"/>
        </w:rPr>
      </w:pPr>
    </w:p>
    <w:p w:rsidR="00B7548F" w:rsidRPr="002F6C9D" w:rsidRDefault="00B7548F" w:rsidP="00D65385">
      <w:pPr>
        <w:jc w:val="center"/>
        <w:rPr>
          <w:b/>
          <w:strike/>
          <w:color w:val="FF0000"/>
        </w:rPr>
      </w:pPr>
    </w:p>
    <w:p w:rsidR="00B7548F" w:rsidRPr="002F6C9D" w:rsidRDefault="00B7548F" w:rsidP="00D65385">
      <w:pPr>
        <w:jc w:val="center"/>
        <w:rPr>
          <w:b/>
          <w:strike/>
          <w:color w:val="FF0000"/>
        </w:rPr>
      </w:pPr>
    </w:p>
    <w:p w:rsidR="00B7548F" w:rsidRPr="002F6C9D" w:rsidRDefault="00B7548F" w:rsidP="00D65385">
      <w:pPr>
        <w:jc w:val="center"/>
        <w:rPr>
          <w:b/>
          <w:strike/>
          <w:color w:val="FF0000"/>
        </w:rPr>
      </w:pPr>
    </w:p>
    <w:p w:rsidR="00B7548F" w:rsidRPr="002F6C9D" w:rsidRDefault="00B7548F" w:rsidP="00D65385">
      <w:pPr>
        <w:jc w:val="center"/>
        <w:rPr>
          <w:b/>
          <w:strike/>
          <w:color w:val="FF0000"/>
        </w:rPr>
      </w:pPr>
    </w:p>
    <w:p w:rsidR="00B7548F" w:rsidRPr="002F6C9D" w:rsidRDefault="00B7548F" w:rsidP="00D65385">
      <w:pPr>
        <w:jc w:val="center"/>
        <w:rPr>
          <w:b/>
          <w:strike/>
          <w:color w:val="FF0000"/>
        </w:rPr>
      </w:pPr>
    </w:p>
    <w:p w:rsidR="00B7548F" w:rsidRPr="002F6C9D" w:rsidRDefault="00B7548F" w:rsidP="00D65385">
      <w:pPr>
        <w:jc w:val="center"/>
        <w:rPr>
          <w:b/>
          <w:strike/>
          <w:color w:val="FF0000"/>
        </w:rPr>
      </w:pPr>
    </w:p>
    <w:p w:rsidR="00B7548F" w:rsidRPr="002F6C9D" w:rsidRDefault="00B7548F" w:rsidP="00D65385">
      <w:pPr>
        <w:jc w:val="center"/>
        <w:rPr>
          <w:b/>
          <w:strike/>
          <w:color w:val="FF0000"/>
        </w:rPr>
      </w:pPr>
    </w:p>
    <w:p w:rsidR="00B7548F" w:rsidRPr="002F6C9D" w:rsidRDefault="00B7548F" w:rsidP="00D65385">
      <w:pPr>
        <w:jc w:val="center"/>
        <w:rPr>
          <w:b/>
          <w:strike/>
          <w:color w:val="FF0000"/>
        </w:rPr>
      </w:pPr>
    </w:p>
    <w:p w:rsidR="00B7548F" w:rsidRPr="002F6C9D" w:rsidRDefault="00B7548F" w:rsidP="00D65385">
      <w:pPr>
        <w:jc w:val="center"/>
        <w:rPr>
          <w:b/>
          <w:strike/>
          <w:color w:val="FF0000"/>
        </w:rPr>
      </w:pPr>
    </w:p>
    <w:p w:rsidR="00B7548F" w:rsidRPr="002F6C9D" w:rsidRDefault="00B7548F" w:rsidP="00D65385">
      <w:pPr>
        <w:jc w:val="center"/>
        <w:rPr>
          <w:b/>
          <w:strike/>
          <w:color w:val="FF0000"/>
        </w:rPr>
      </w:pPr>
    </w:p>
    <w:p w:rsidR="00B7548F" w:rsidRPr="002F6C9D" w:rsidRDefault="00B7548F" w:rsidP="00D65385">
      <w:pPr>
        <w:jc w:val="center"/>
        <w:rPr>
          <w:b/>
          <w:strike/>
          <w:color w:val="FF0000"/>
        </w:rPr>
      </w:pPr>
    </w:p>
    <w:p w:rsidR="00B7548F" w:rsidRPr="002F6C9D" w:rsidRDefault="00B7548F" w:rsidP="00D65385">
      <w:pPr>
        <w:jc w:val="center"/>
        <w:rPr>
          <w:b/>
          <w:strike/>
          <w:color w:val="FF0000"/>
        </w:rPr>
      </w:pPr>
    </w:p>
    <w:p w:rsidR="00B7548F" w:rsidRPr="002F6C9D" w:rsidRDefault="00B7548F" w:rsidP="00D65385">
      <w:pPr>
        <w:jc w:val="center"/>
        <w:rPr>
          <w:b/>
          <w:strike/>
          <w:color w:val="FF0000"/>
        </w:rPr>
      </w:pPr>
    </w:p>
    <w:p w:rsidR="00B7548F" w:rsidRPr="002F6C9D" w:rsidRDefault="00B7548F" w:rsidP="00D65385">
      <w:pPr>
        <w:jc w:val="center"/>
        <w:rPr>
          <w:b/>
          <w:strike/>
          <w:color w:val="FF0000"/>
        </w:rPr>
      </w:pPr>
    </w:p>
    <w:p w:rsidR="00B7548F" w:rsidRPr="002F6C9D" w:rsidRDefault="00B7548F" w:rsidP="00D65385">
      <w:pPr>
        <w:jc w:val="center"/>
        <w:rPr>
          <w:b/>
          <w:strike/>
          <w:color w:val="FF0000"/>
        </w:rPr>
      </w:pPr>
    </w:p>
    <w:p w:rsidR="00B7548F" w:rsidRPr="002F6C9D" w:rsidRDefault="00B7548F" w:rsidP="00D65385">
      <w:pPr>
        <w:jc w:val="center"/>
        <w:rPr>
          <w:b/>
          <w:strike/>
          <w:color w:val="FF0000"/>
        </w:rPr>
      </w:pPr>
    </w:p>
    <w:p w:rsidR="00B7548F" w:rsidRPr="002F6C9D" w:rsidRDefault="00B7548F" w:rsidP="00D65385">
      <w:pPr>
        <w:jc w:val="center"/>
        <w:rPr>
          <w:b/>
          <w:strike/>
          <w:color w:val="FF0000"/>
        </w:rPr>
      </w:pPr>
    </w:p>
    <w:p w:rsidR="00B7548F" w:rsidRPr="002F6C9D" w:rsidRDefault="00B7548F" w:rsidP="00D65385">
      <w:pPr>
        <w:jc w:val="center"/>
        <w:rPr>
          <w:b/>
          <w:strike/>
          <w:color w:val="FF0000"/>
        </w:rPr>
      </w:pPr>
    </w:p>
    <w:p w:rsidR="00B7548F" w:rsidRPr="002F6C9D" w:rsidRDefault="00B7548F" w:rsidP="00D65385">
      <w:pPr>
        <w:jc w:val="center"/>
        <w:rPr>
          <w:b/>
          <w:strike/>
          <w:color w:val="FF0000"/>
        </w:rPr>
      </w:pPr>
    </w:p>
    <w:p w:rsidR="00B7548F" w:rsidRPr="002F6C9D" w:rsidRDefault="00B7548F" w:rsidP="00D65385">
      <w:pPr>
        <w:jc w:val="center"/>
        <w:rPr>
          <w:b/>
          <w:strike/>
          <w:color w:val="FF0000"/>
        </w:rPr>
      </w:pPr>
    </w:p>
    <w:p w:rsidR="00B7548F" w:rsidRPr="002F6C9D" w:rsidRDefault="00B7548F" w:rsidP="00D65385">
      <w:pPr>
        <w:jc w:val="center"/>
        <w:rPr>
          <w:b/>
          <w:strike/>
          <w:color w:val="FF0000"/>
        </w:rPr>
      </w:pPr>
    </w:p>
    <w:p w:rsidR="00B7548F" w:rsidRPr="002F6C9D" w:rsidRDefault="00B7548F" w:rsidP="00D65385">
      <w:pPr>
        <w:jc w:val="center"/>
        <w:rPr>
          <w:b/>
          <w:strike/>
          <w:color w:val="FF0000"/>
        </w:rPr>
      </w:pPr>
    </w:p>
    <w:p w:rsidR="00B7548F" w:rsidRPr="002F6C9D" w:rsidRDefault="00B7548F" w:rsidP="00D65385">
      <w:pPr>
        <w:jc w:val="center"/>
        <w:rPr>
          <w:b/>
          <w:strike/>
          <w:color w:val="FF0000"/>
        </w:rPr>
      </w:pPr>
    </w:p>
    <w:p w:rsidR="00B7548F" w:rsidRPr="002F6C9D" w:rsidRDefault="00B7548F" w:rsidP="00D65385">
      <w:pPr>
        <w:jc w:val="center"/>
        <w:rPr>
          <w:b/>
          <w:strike/>
          <w:color w:val="FF0000"/>
        </w:rPr>
      </w:pPr>
    </w:p>
    <w:p w:rsidR="00B7548F" w:rsidRPr="002F6C9D" w:rsidRDefault="00B7548F" w:rsidP="00D65385">
      <w:pPr>
        <w:jc w:val="center"/>
        <w:rPr>
          <w:b/>
          <w:strike/>
          <w:color w:val="FF0000"/>
        </w:rPr>
      </w:pPr>
    </w:p>
    <w:p w:rsidR="00B7548F" w:rsidRPr="002F6C9D" w:rsidRDefault="00B7548F" w:rsidP="00D65385">
      <w:pPr>
        <w:jc w:val="center"/>
        <w:rPr>
          <w:b/>
          <w:strike/>
          <w:color w:val="FF0000"/>
        </w:rPr>
      </w:pPr>
    </w:p>
    <w:p w:rsidR="00B7548F" w:rsidRPr="002F6C9D" w:rsidRDefault="00B7548F" w:rsidP="00D65385">
      <w:pPr>
        <w:jc w:val="center"/>
        <w:rPr>
          <w:b/>
          <w:strike/>
          <w:color w:val="FF0000"/>
        </w:rPr>
      </w:pPr>
    </w:p>
    <w:p w:rsidR="00B7548F" w:rsidRPr="002F6C9D" w:rsidRDefault="00B7548F" w:rsidP="00D65385">
      <w:pPr>
        <w:jc w:val="center"/>
        <w:rPr>
          <w:b/>
          <w:strike/>
          <w:color w:val="FF0000"/>
        </w:rPr>
      </w:pPr>
    </w:p>
    <w:p w:rsidR="00B7548F" w:rsidRPr="002F6C9D" w:rsidRDefault="00B7548F" w:rsidP="00D65385">
      <w:pPr>
        <w:jc w:val="center"/>
        <w:rPr>
          <w:b/>
          <w:strike/>
          <w:color w:val="FF0000"/>
        </w:rPr>
      </w:pPr>
    </w:p>
    <w:p w:rsidR="00B7548F" w:rsidRPr="002F6C9D" w:rsidRDefault="00B7548F" w:rsidP="00D65385">
      <w:pPr>
        <w:jc w:val="center"/>
        <w:rPr>
          <w:b/>
          <w:strike/>
          <w:color w:val="FF0000"/>
        </w:rPr>
      </w:pPr>
    </w:p>
    <w:p w:rsidR="00B7548F" w:rsidRPr="002F6C9D" w:rsidRDefault="00B7548F" w:rsidP="00D65385">
      <w:pPr>
        <w:jc w:val="center"/>
        <w:rPr>
          <w:b/>
          <w:strike/>
          <w:color w:val="FF0000"/>
        </w:rPr>
      </w:pPr>
    </w:p>
    <w:p w:rsidR="00B7548F" w:rsidRPr="002F6C9D" w:rsidRDefault="00B7548F" w:rsidP="00D65385">
      <w:pPr>
        <w:jc w:val="center"/>
        <w:rPr>
          <w:b/>
          <w:strike/>
          <w:color w:val="FF0000"/>
        </w:rPr>
      </w:pPr>
    </w:p>
    <w:p w:rsidR="00B7548F" w:rsidRPr="002F6C9D" w:rsidRDefault="00B7548F" w:rsidP="00D65385">
      <w:pPr>
        <w:jc w:val="center"/>
        <w:rPr>
          <w:b/>
          <w:strike/>
          <w:color w:val="FF0000"/>
        </w:rPr>
      </w:pPr>
    </w:p>
    <w:p w:rsidR="00B7548F" w:rsidRPr="002F6C9D" w:rsidRDefault="00B7548F" w:rsidP="00D65385">
      <w:pPr>
        <w:jc w:val="center"/>
        <w:rPr>
          <w:b/>
          <w:strike/>
          <w:color w:val="FF0000"/>
        </w:rPr>
      </w:pPr>
    </w:p>
    <w:p w:rsidR="00B7548F" w:rsidRPr="002F6C9D" w:rsidRDefault="00B7548F" w:rsidP="00D65385">
      <w:pPr>
        <w:jc w:val="center"/>
        <w:rPr>
          <w:b/>
          <w:strike/>
          <w:color w:val="FF0000"/>
        </w:rPr>
      </w:pPr>
    </w:p>
    <w:p w:rsidR="00B7548F" w:rsidRPr="002F6C9D" w:rsidRDefault="00B7548F" w:rsidP="00D65385">
      <w:pPr>
        <w:jc w:val="center"/>
        <w:rPr>
          <w:b/>
          <w:strike/>
          <w:color w:val="FF0000"/>
        </w:rPr>
      </w:pPr>
    </w:p>
    <w:p w:rsidR="00B7548F" w:rsidRPr="002F6C9D" w:rsidRDefault="00B7548F" w:rsidP="00D65385">
      <w:pPr>
        <w:jc w:val="center"/>
        <w:rPr>
          <w:b/>
          <w:strike/>
          <w:color w:val="FF0000"/>
        </w:rPr>
      </w:pPr>
    </w:p>
    <w:p w:rsidR="00B7548F" w:rsidRPr="002F6C9D" w:rsidRDefault="00B7548F" w:rsidP="00D65385">
      <w:pPr>
        <w:jc w:val="center"/>
        <w:rPr>
          <w:b/>
          <w:strike/>
          <w:color w:val="FF0000"/>
        </w:rPr>
      </w:pPr>
    </w:p>
    <w:p w:rsidR="00A503AE" w:rsidRDefault="00A503AE" w:rsidP="00D65385">
      <w:pPr>
        <w:jc w:val="center"/>
        <w:rPr>
          <w:b/>
          <w:strike/>
          <w:color w:val="FF0000"/>
        </w:rPr>
      </w:pPr>
    </w:p>
    <w:p w:rsidR="00A503AE" w:rsidRDefault="00A503AE" w:rsidP="00D65385">
      <w:pPr>
        <w:jc w:val="center"/>
        <w:rPr>
          <w:b/>
          <w:strike/>
          <w:color w:val="FF0000"/>
        </w:rPr>
      </w:pPr>
    </w:p>
    <w:p w:rsidR="00D65385" w:rsidRPr="00A503AE" w:rsidRDefault="00D65385" w:rsidP="00D65385">
      <w:pPr>
        <w:jc w:val="center"/>
        <w:rPr>
          <w:b/>
          <w:color w:val="FF0000"/>
        </w:rPr>
      </w:pPr>
    </w:p>
    <w:p w:rsidR="001712B0" w:rsidRPr="006F140C" w:rsidRDefault="001712B0" w:rsidP="003420EA">
      <w:pPr>
        <w:pStyle w:val="NormalWeb"/>
        <w:spacing w:before="0" w:beforeAutospacing="0" w:after="0" w:afterAutospacing="0"/>
        <w:ind w:left="708" w:firstLine="708"/>
        <w:jc w:val="center"/>
        <w:rPr>
          <w:b/>
        </w:rPr>
      </w:pPr>
      <w:r w:rsidRPr="006F140C">
        <w:rPr>
          <w:b/>
        </w:rPr>
        <w:t>EK-2: İTİRAZEN ŞİKAYET BAŞVURU DİLEKÇESİ ÖRNEĞİ</w:t>
      </w:r>
    </w:p>
    <w:p w:rsidR="00A503AE" w:rsidRPr="006F140C" w:rsidRDefault="00A503AE" w:rsidP="001712B0">
      <w:pPr>
        <w:pStyle w:val="NormalWeb"/>
        <w:spacing w:before="0" w:beforeAutospacing="0" w:after="0" w:afterAutospacing="0"/>
        <w:jc w:val="center"/>
        <w:rPr>
          <w:b/>
        </w:rPr>
      </w:pPr>
    </w:p>
    <w:p w:rsidR="00A503AE" w:rsidRPr="006F140C" w:rsidRDefault="00A503AE" w:rsidP="00A503AE">
      <w:pPr>
        <w:rPr>
          <w:b/>
        </w:rPr>
      </w:pPr>
      <w:r w:rsidRPr="006F140C">
        <w:rPr>
          <w:b/>
        </w:rPr>
        <w:t>(Değişik form: 07/06/2014-29023 R.G./6.md</w:t>
      </w:r>
      <w:proofErr w:type="gramStart"/>
      <w:r w:rsidRPr="006F140C">
        <w:rPr>
          <w:b/>
        </w:rPr>
        <w:t>.,</w:t>
      </w:r>
      <w:proofErr w:type="gramEnd"/>
      <w:r w:rsidRPr="006F140C">
        <w:rPr>
          <w:b/>
        </w:rPr>
        <w:t xml:space="preserve"> yürürlük: 01/01/2015; Değişik form: 20/06/2021-31517 R.G./6.md., yürürlük: 20/07/2021; Mülga EK: 18/05/2024-32550 R.G./6.md., yürürlük: 01/08/2025)</w:t>
      </w:r>
    </w:p>
    <w:p w:rsidR="001712B0" w:rsidRPr="006F140C" w:rsidRDefault="001712B0" w:rsidP="001712B0">
      <w:pPr>
        <w:pStyle w:val="NormalWeb"/>
        <w:spacing w:before="0" w:beforeAutospacing="0" w:after="0" w:afterAutospacing="0"/>
        <w:ind w:firstLine="720"/>
        <w:rPr>
          <w:b/>
          <w:strike/>
        </w:rPr>
      </w:pPr>
    </w:p>
    <w:p w:rsidR="001712B0" w:rsidRPr="006F140C" w:rsidRDefault="001712B0" w:rsidP="001712B0">
      <w:pPr>
        <w:pStyle w:val="NormalWeb"/>
        <w:spacing w:before="0" w:beforeAutospacing="0" w:after="0" w:afterAutospacing="0"/>
        <w:ind w:firstLine="720"/>
        <w:rPr>
          <w:b/>
          <w:strike/>
          <w:sz w:val="21"/>
          <w:szCs w:val="21"/>
        </w:rPr>
      </w:pPr>
    </w:p>
    <w:p w:rsidR="001C48ED" w:rsidRPr="002F6C9D" w:rsidRDefault="001C48ED">
      <w:pPr>
        <w:rPr>
          <w:strike/>
          <w:color w:val="FF0000"/>
          <w:sz w:val="22"/>
          <w:szCs w:val="22"/>
        </w:rPr>
      </w:pPr>
    </w:p>
    <w:p w:rsidR="001C48ED" w:rsidRDefault="001C48ED">
      <w:pPr>
        <w:rPr>
          <w:strike/>
          <w:color w:val="FF0000"/>
          <w:sz w:val="22"/>
          <w:szCs w:val="22"/>
        </w:rPr>
      </w:pPr>
    </w:p>
    <w:p w:rsidR="00F43401" w:rsidRDefault="00F43401">
      <w:pPr>
        <w:rPr>
          <w:strike/>
          <w:color w:val="FF0000"/>
          <w:sz w:val="22"/>
          <w:szCs w:val="22"/>
        </w:rPr>
      </w:pPr>
    </w:p>
    <w:p w:rsidR="00F43401" w:rsidRDefault="00F43401">
      <w:pPr>
        <w:rPr>
          <w:strike/>
          <w:color w:val="FF0000"/>
          <w:sz w:val="22"/>
          <w:szCs w:val="22"/>
        </w:rPr>
      </w:pPr>
    </w:p>
    <w:p w:rsidR="00F43401" w:rsidRDefault="00F43401">
      <w:pPr>
        <w:rPr>
          <w:strike/>
          <w:color w:val="FF0000"/>
          <w:sz w:val="22"/>
          <w:szCs w:val="22"/>
        </w:rPr>
      </w:pPr>
    </w:p>
    <w:p w:rsidR="00F43401" w:rsidRDefault="00F43401">
      <w:pPr>
        <w:rPr>
          <w:strike/>
          <w:color w:val="FF0000"/>
          <w:sz w:val="22"/>
          <w:szCs w:val="22"/>
        </w:rPr>
      </w:pPr>
    </w:p>
    <w:p w:rsidR="00F43401" w:rsidRDefault="00F43401">
      <w:pPr>
        <w:rPr>
          <w:strike/>
          <w:color w:val="FF0000"/>
          <w:sz w:val="22"/>
          <w:szCs w:val="22"/>
        </w:rPr>
      </w:pPr>
    </w:p>
    <w:p w:rsidR="00F43401" w:rsidRDefault="00F43401">
      <w:pPr>
        <w:rPr>
          <w:strike/>
          <w:color w:val="FF0000"/>
          <w:sz w:val="22"/>
          <w:szCs w:val="22"/>
        </w:rPr>
      </w:pPr>
    </w:p>
    <w:p w:rsidR="00F43401" w:rsidRDefault="00F43401">
      <w:pPr>
        <w:rPr>
          <w:strike/>
          <w:color w:val="FF0000"/>
          <w:sz w:val="22"/>
          <w:szCs w:val="22"/>
        </w:rPr>
      </w:pPr>
    </w:p>
    <w:p w:rsidR="00F43401" w:rsidRDefault="00F43401">
      <w:pPr>
        <w:rPr>
          <w:strike/>
          <w:color w:val="FF0000"/>
          <w:sz w:val="22"/>
          <w:szCs w:val="22"/>
        </w:rPr>
      </w:pPr>
    </w:p>
    <w:p w:rsidR="00F43401" w:rsidRDefault="00F43401">
      <w:pPr>
        <w:rPr>
          <w:strike/>
          <w:color w:val="FF0000"/>
          <w:sz w:val="22"/>
          <w:szCs w:val="22"/>
        </w:rPr>
      </w:pPr>
    </w:p>
    <w:p w:rsidR="00F43401" w:rsidRDefault="00F43401">
      <w:pPr>
        <w:rPr>
          <w:strike/>
          <w:color w:val="FF0000"/>
          <w:sz w:val="22"/>
          <w:szCs w:val="22"/>
        </w:rPr>
      </w:pPr>
    </w:p>
    <w:p w:rsidR="00F43401" w:rsidRDefault="00F43401">
      <w:pPr>
        <w:rPr>
          <w:strike/>
          <w:color w:val="FF0000"/>
          <w:sz w:val="22"/>
          <w:szCs w:val="22"/>
        </w:rPr>
      </w:pPr>
    </w:p>
    <w:p w:rsidR="00F43401" w:rsidRDefault="00F43401">
      <w:pPr>
        <w:rPr>
          <w:strike/>
          <w:color w:val="FF0000"/>
          <w:sz w:val="22"/>
          <w:szCs w:val="22"/>
        </w:rPr>
      </w:pPr>
    </w:p>
    <w:p w:rsidR="00F43401" w:rsidRDefault="00F43401">
      <w:pPr>
        <w:rPr>
          <w:strike/>
          <w:color w:val="FF0000"/>
          <w:sz w:val="22"/>
          <w:szCs w:val="22"/>
        </w:rPr>
      </w:pPr>
    </w:p>
    <w:p w:rsidR="00F43401" w:rsidRDefault="00F43401">
      <w:pPr>
        <w:rPr>
          <w:strike/>
          <w:color w:val="FF0000"/>
          <w:sz w:val="22"/>
          <w:szCs w:val="22"/>
        </w:rPr>
      </w:pPr>
    </w:p>
    <w:p w:rsidR="00F43401" w:rsidRDefault="00F43401">
      <w:pPr>
        <w:rPr>
          <w:strike/>
          <w:color w:val="FF0000"/>
          <w:sz w:val="22"/>
          <w:szCs w:val="22"/>
        </w:rPr>
      </w:pPr>
    </w:p>
    <w:p w:rsidR="00F43401" w:rsidRDefault="00F43401">
      <w:pPr>
        <w:rPr>
          <w:strike/>
          <w:color w:val="FF0000"/>
          <w:sz w:val="22"/>
          <w:szCs w:val="22"/>
        </w:rPr>
      </w:pPr>
    </w:p>
    <w:p w:rsidR="00F43401" w:rsidRDefault="00F43401">
      <w:pPr>
        <w:rPr>
          <w:strike/>
          <w:color w:val="FF0000"/>
          <w:sz w:val="22"/>
          <w:szCs w:val="22"/>
        </w:rPr>
      </w:pPr>
    </w:p>
    <w:p w:rsidR="00F43401" w:rsidRDefault="00F43401">
      <w:pPr>
        <w:rPr>
          <w:strike/>
          <w:color w:val="FF0000"/>
          <w:sz w:val="22"/>
          <w:szCs w:val="22"/>
        </w:rPr>
      </w:pPr>
    </w:p>
    <w:p w:rsidR="00F43401" w:rsidRDefault="00F43401">
      <w:pPr>
        <w:rPr>
          <w:strike/>
          <w:color w:val="FF0000"/>
          <w:sz w:val="22"/>
          <w:szCs w:val="22"/>
        </w:rPr>
      </w:pPr>
    </w:p>
    <w:p w:rsidR="00F43401" w:rsidRDefault="00F43401">
      <w:pPr>
        <w:rPr>
          <w:strike/>
          <w:color w:val="FF0000"/>
          <w:sz w:val="22"/>
          <w:szCs w:val="22"/>
        </w:rPr>
      </w:pPr>
    </w:p>
    <w:p w:rsidR="00F43401" w:rsidRDefault="00F43401">
      <w:pPr>
        <w:rPr>
          <w:strike/>
          <w:color w:val="FF0000"/>
          <w:sz w:val="22"/>
          <w:szCs w:val="22"/>
        </w:rPr>
      </w:pPr>
    </w:p>
    <w:p w:rsidR="00F43401" w:rsidRDefault="00F43401">
      <w:pPr>
        <w:rPr>
          <w:strike/>
          <w:color w:val="FF0000"/>
          <w:sz w:val="22"/>
          <w:szCs w:val="22"/>
        </w:rPr>
      </w:pPr>
    </w:p>
    <w:p w:rsidR="00F43401" w:rsidRDefault="00F43401">
      <w:pPr>
        <w:rPr>
          <w:strike/>
          <w:color w:val="FF0000"/>
          <w:sz w:val="22"/>
          <w:szCs w:val="22"/>
        </w:rPr>
      </w:pPr>
    </w:p>
    <w:p w:rsidR="00F43401" w:rsidRDefault="00F43401">
      <w:pPr>
        <w:rPr>
          <w:strike/>
          <w:color w:val="FF0000"/>
          <w:sz w:val="22"/>
          <w:szCs w:val="22"/>
        </w:rPr>
      </w:pPr>
    </w:p>
    <w:p w:rsidR="00F43401" w:rsidRDefault="00F43401">
      <w:pPr>
        <w:rPr>
          <w:strike/>
          <w:color w:val="FF0000"/>
          <w:sz w:val="22"/>
          <w:szCs w:val="22"/>
        </w:rPr>
      </w:pPr>
    </w:p>
    <w:p w:rsidR="00F43401" w:rsidRDefault="00F43401">
      <w:pPr>
        <w:rPr>
          <w:strike/>
          <w:color w:val="FF0000"/>
          <w:sz w:val="22"/>
          <w:szCs w:val="22"/>
        </w:rPr>
      </w:pPr>
    </w:p>
    <w:p w:rsidR="00F43401" w:rsidRDefault="00F43401">
      <w:pPr>
        <w:rPr>
          <w:strike/>
          <w:color w:val="FF0000"/>
          <w:sz w:val="22"/>
          <w:szCs w:val="22"/>
        </w:rPr>
      </w:pPr>
    </w:p>
    <w:p w:rsidR="00F43401" w:rsidRDefault="00F43401">
      <w:pPr>
        <w:rPr>
          <w:strike/>
          <w:color w:val="FF0000"/>
          <w:sz w:val="22"/>
          <w:szCs w:val="22"/>
        </w:rPr>
      </w:pPr>
    </w:p>
    <w:p w:rsidR="00F43401" w:rsidRDefault="00F43401">
      <w:pPr>
        <w:rPr>
          <w:strike/>
          <w:color w:val="FF0000"/>
          <w:sz w:val="22"/>
          <w:szCs w:val="22"/>
        </w:rPr>
      </w:pPr>
    </w:p>
    <w:p w:rsidR="00F43401" w:rsidRDefault="00F43401">
      <w:pPr>
        <w:rPr>
          <w:strike/>
          <w:color w:val="FF0000"/>
          <w:sz w:val="22"/>
          <w:szCs w:val="22"/>
        </w:rPr>
      </w:pPr>
    </w:p>
    <w:p w:rsidR="00F43401" w:rsidRDefault="00F43401">
      <w:pPr>
        <w:rPr>
          <w:strike/>
          <w:color w:val="FF0000"/>
          <w:sz w:val="22"/>
          <w:szCs w:val="22"/>
        </w:rPr>
      </w:pPr>
    </w:p>
    <w:p w:rsidR="00F43401" w:rsidRDefault="00F43401">
      <w:pPr>
        <w:rPr>
          <w:strike/>
          <w:color w:val="FF0000"/>
          <w:sz w:val="22"/>
          <w:szCs w:val="22"/>
        </w:rPr>
      </w:pPr>
    </w:p>
    <w:p w:rsidR="00F43401" w:rsidRDefault="00F43401">
      <w:pPr>
        <w:rPr>
          <w:strike/>
          <w:color w:val="FF0000"/>
          <w:sz w:val="22"/>
          <w:szCs w:val="22"/>
        </w:rPr>
      </w:pPr>
    </w:p>
    <w:p w:rsidR="00F43401" w:rsidRDefault="00F43401">
      <w:pPr>
        <w:rPr>
          <w:strike/>
          <w:color w:val="FF0000"/>
          <w:sz w:val="22"/>
          <w:szCs w:val="22"/>
        </w:rPr>
      </w:pPr>
    </w:p>
    <w:p w:rsidR="00F43401" w:rsidRDefault="00F43401">
      <w:pPr>
        <w:rPr>
          <w:strike/>
          <w:color w:val="FF0000"/>
          <w:sz w:val="22"/>
          <w:szCs w:val="22"/>
        </w:rPr>
      </w:pPr>
    </w:p>
    <w:p w:rsidR="00F43401" w:rsidRDefault="00F43401">
      <w:pPr>
        <w:rPr>
          <w:strike/>
          <w:color w:val="FF0000"/>
          <w:sz w:val="22"/>
          <w:szCs w:val="22"/>
        </w:rPr>
      </w:pPr>
    </w:p>
    <w:p w:rsidR="00F43401" w:rsidRDefault="00F43401">
      <w:pPr>
        <w:rPr>
          <w:strike/>
          <w:color w:val="FF0000"/>
          <w:sz w:val="22"/>
          <w:szCs w:val="22"/>
        </w:rPr>
      </w:pPr>
    </w:p>
    <w:p w:rsidR="00F43401" w:rsidRDefault="00F43401">
      <w:pPr>
        <w:rPr>
          <w:strike/>
          <w:color w:val="FF0000"/>
          <w:sz w:val="22"/>
          <w:szCs w:val="22"/>
        </w:rPr>
      </w:pPr>
    </w:p>
    <w:p w:rsidR="00F43401" w:rsidRDefault="00F43401">
      <w:pPr>
        <w:rPr>
          <w:strike/>
          <w:color w:val="FF0000"/>
          <w:sz w:val="22"/>
          <w:szCs w:val="22"/>
        </w:rPr>
      </w:pPr>
    </w:p>
    <w:p w:rsidR="00F43401" w:rsidRDefault="00F43401">
      <w:pPr>
        <w:rPr>
          <w:strike/>
          <w:color w:val="FF0000"/>
          <w:sz w:val="22"/>
          <w:szCs w:val="22"/>
        </w:rPr>
      </w:pPr>
    </w:p>
    <w:p w:rsidR="00F43401" w:rsidRDefault="00F43401">
      <w:pPr>
        <w:rPr>
          <w:strike/>
          <w:color w:val="FF0000"/>
          <w:sz w:val="22"/>
          <w:szCs w:val="22"/>
        </w:rPr>
      </w:pPr>
    </w:p>
    <w:p w:rsidR="00F43401" w:rsidRDefault="00F43401">
      <w:pPr>
        <w:rPr>
          <w:strike/>
          <w:color w:val="FF0000"/>
          <w:sz w:val="22"/>
          <w:szCs w:val="22"/>
        </w:rPr>
      </w:pPr>
    </w:p>
    <w:p w:rsidR="00F43401" w:rsidRDefault="00F43401">
      <w:pPr>
        <w:rPr>
          <w:strike/>
          <w:color w:val="FF0000"/>
          <w:sz w:val="22"/>
          <w:szCs w:val="22"/>
        </w:rPr>
      </w:pPr>
    </w:p>
    <w:p w:rsidR="00F43401" w:rsidRPr="002F6C9D" w:rsidRDefault="00F43401">
      <w:pPr>
        <w:rPr>
          <w:strike/>
          <w:color w:val="FF0000"/>
          <w:sz w:val="22"/>
          <w:szCs w:val="22"/>
        </w:rPr>
      </w:pPr>
    </w:p>
    <w:p w:rsidR="001C48ED" w:rsidRPr="002F6C9D" w:rsidRDefault="001C48ED">
      <w:pPr>
        <w:rPr>
          <w:strike/>
          <w:color w:val="FF0000"/>
          <w:sz w:val="22"/>
          <w:szCs w:val="22"/>
        </w:rPr>
      </w:pPr>
    </w:p>
    <w:p w:rsidR="005B6FEE" w:rsidRPr="006F140C" w:rsidRDefault="003420EA" w:rsidP="003420EA">
      <w:pPr>
        <w:pStyle w:val="NormalWeb"/>
        <w:spacing w:before="0" w:beforeAutospacing="0" w:after="0" w:afterAutospacing="0"/>
        <w:ind w:left="12" w:firstLine="1831"/>
      </w:pPr>
      <w:r>
        <w:rPr>
          <w:b/>
          <w:color w:val="FF0000"/>
          <w:lang w:val="tr-TR"/>
        </w:rPr>
        <w:t xml:space="preserve">  </w:t>
      </w:r>
      <w:r w:rsidR="003547C9" w:rsidRPr="006F140C">
        <w:rPr>
          <w:b/>
        </w:rPr>
        <w:t>EK-3:</w:t>
      </w:r>
    </w:p>
    <w:p w:rsidR="003547C9" w:rsidRPr="006F140C" w:rsidRDefault="003420EA" w:rsidP="003420EA">
      <w:pPr>
        <w:pStyle w:val="NormalWeb"/>
        <w:spacing w:before="0" w:beforeAutospacing="0" w:after="0" w:afterAutospacing="0"/>
        <w:ind w:firstLine="1831"/>
        <w:jc w:val="center"/>
        <w:rPr>
          <w:b/>
        </w:rPr>
      </w:pPr>
      <w:r w:rsidRPr="006F140C">
        <w:rPr>
          <w:b/>
          <w:lang w:val="tr-TR"/>
        </w:rPr>
        <w:t xml:space="preserve"> </w:t>
      </w:r>
      <w:r w:rsidR="003547C9" w:rsidRPr="006F140C">
        <w:rPr>
          <w:b/>
        </w:rPr>
        <w:t>Şikâyet Başvurusu Üzerine İdare Tarafından Alınacak Karar Örneği</w:t>
      </w:r>
    </w:p>
    <w:p w:rsidR="00F43401" w:rsidRPr="006F140C" w:rsidRDefault="00F43401" w:rsidP="003547C9">
      <w:pPr>
        <w:pStyle w:val="NormalWeb"/>
        <w:spacing w:before="0" w:beforeAutospacing="0" w:after="0" w:afterAutospacing="0"/>
        <w:ind w:firstLine="720"/>
        <w:jc w:val="center"/>
        <w:rPr>
          <w:b/>
        </w:rPr>
      </w:pPr>
    </w:p>
    <w:p w:rsidR="00F43401" w:rsidRPr="006F140C" w:rsidRDefault="00F43401" w:rsidP="003420EA">
      <w:pPr>
        <w:pStyle w:val="NormalWeb"/>
        <w:spacing w:before="0" w:beforeAutospacing="0" w:after="0" w:afterAutospacing="0"/>
        <w:rPr>
          <w:b/>
        </w:rPr>
      </w:pPr>
      <w:r w:rsidRPr="006F140C">
        <w:rPr>
          <w:b/>
        </w:rPr>
        <w:t>(Değişik: 17/07/2010-27644 R.G./4.md</w:t>
      </w:r>
      <w:r w:rsidRPr="006F140C">
        <w:rPr>
          <w:b/>
          <w:lang w:val="tr-TR"/>
        </w:rPr>
        <w:t xml:space="preserve">; </w:t>
      </w:r>
      <w:r w:rsidRPr="006F140C">
        <w:rPr>
          <w:b/>
        </w:rPr>
        <w:t>Mülga EK: 18/05/2024-32550 R.G./6.md., yürürlük: 01/08/2025)</w:t>
      </w:r>
    </w:p>
    <w:p w:rsidR="003547C9" w:rsidRPr="006F140C" w:rsidRDefault="003547C9" w:rsidP="005B6FEE">
      <w:pPr>
        <w:ind w:firstLine="720"/>
        <w:rPr>
          <w:b/>
          <w:iCs/>
          <w:strike/>
          <w:sz w:val="22"/>
          <w:szCs w:val="22"/>
        </w:rPr>
      </w:pPr>
    </w:p>
    <w:p w:rsidR="00A66EC0" w:rsidRDefault="00A66EC0" w:rsidP="001C48ED">
      <w:pPr>
        <w:ind w:firstLine="720"/>
        <w:jc w:val="center"/>
        <w:rPr>
          <w:b/>
          <w:strike/>
          <w:color w:val="FF0000"/>
          <w:sz w:val="22"/>
          <w:szCs w:val="22"/>
        </w:rPr>
      </w:pPr>
    </w:p>
    <w:p w:rsidR="00F43401" w:rsidRDefault="00F43401" w:rsidP="001C48ED">
      <w:pPr>
        <w:ind w:firstLine="720"/>
        <w:jc w:val="center"/>
        <w:rPr>
          <w:b/>
          <w:strike/>
          <w:color w:val="FF0000"/>
          <w:sz w:val="22"/>
          <w:szCs w:val="22"/>
        </w:rPr>
      </w:pPr>
    </w:p>
    <w:p w:rsidR="00F43401" w:rsidRDefault="00F43401" w:rsidP="001C48ED">
      <w:pPr>
        <w:ind w:firstLine="720"/>
        <w:jc w:val="center"/>
        <w:rPr>
          <w:b/>
          <w:strike/>
          <w:color w:val="FF0000"/>
          <w:sz w:val="22"/>
          <w:szCs w:val="22"/>
        </w:rPr>
      </w:pPr>
    </w:p>
    <w:p w:rsidR="00F43401" w:rsidRDefault="00F43401" w:rsidP="001C48ED">
      <w:pPr>
        <w:ind w:firstLine="720"/>
        <w:jc w:val="center"/>
        <w:rPr>
          <w:b/>
          <w:strike/>
          <w:color w:val="FF0000"/>
          <w:sz w:val="22"/>
          <w:szCs w:val="22"/>
        </w:rPr>
      </w:pPr>
    </w:p>
    <w:p w:rsidR="00F43401" w:rsidRDefault="00F43401" w:rsidP="001C48ED">
      <w:pPr>
        <w:ind w:firstLine="720"/>
        <w:jc w:val="center"/>
        <w:rPr>
          <w:b/>
          <w:strike/>
          <w:color w:val="FF0000"/>
          <w:sz w:val="22"/>
          <w:szCs w:val="22"/>
        </w:rPr>
      </w:pPr>
    </w:p>
    <w:p w:rsidR="00F43401" w:rsidRDefault="00F43401" w:rsidP="001C48ED">
      <w:pPr>
        <w:ind w:firstLine="720"/>
        <w:jc w:val="center"/>
        <w:rPr>
          <w:b/>
          <w:strike/>
          <w:color w:val="FF0000"/>
          <w:sz w:val="22"/>
          <w:szCs w:val="22"/>
        </w:rPr>
      </w:pPr>
    </w:p>
    <w:p w:rsidR="00F43401" w:rsidRDefault="00F43401" w:rsidP="001C48ED">
      <w:pPr>
        <w:ind w:firstLine="720"/>
        <w:jc w:val="center"/>
        <w:rPr>
          <w:b/>
          <w:strike/>
          <w:color w:val="FF0000"/>
          <w:sz w:val="22"/>
          <w:szCs w:val="22"/>
        </w:rPr>
      </w:pPr>
    </w:p>
    <w:p w:rsidR="00F43401" w:rsidRDefault="00F43401" w:rsidP="001C48ED">
      <w:pPr>
        <w:ind w:firstLine="720"/>
        <w:jc w:val="center"/>
        <w:rPr>
          <w:b/>
          <w:strike/>
          <w:color w:val="FF0000"/>
          <w:sz w:val="22"/>
          <w:szCs w:val="22"/>
        </w:rPr>
      </w:pPr>
    </w:p>
    <w:p w:rsidR="00F43401" w:rsidRDefault="00F43401" w:rsidP="001C48ED">
      <w:pPr>
        <w:ind w:firstLine="720"/>
        <w:jc w:val="center"/>
        <w:rPr>
          <w:b/>
          <w:strike/>
          <w:color w:val="FF0000"/>
          <w:sz w:val="22"/>
          <w:szCs w:val="22"/>
        </w:rPr>
      </w:pPr>
    </w:p>
    <w:p w:rsidR="00F43401" w:rsidRDefault="00F43401" w:rsidP="001C48ED">
      <w:pPr>
        <w:ind w:firstLine="720"/>
        <w:jc w:val="center"/>
        <w:rPr>
          <w:b/>
          <w:strike/>
          <w:color w:val="FF0000"/>
          <w:sz w:val="22"/>
          <w:szCs w:val="22"/>
        </w:rPr>
      </w:pPr>
    </w:p>
    <w:p w:rsidR="00F43401" w:rsidRDefault="00F43401" w:rsidP="001C48ED">
      <w:pPr>
        <w:ind w:firstLine="720"/>
        <w:jc w:val="center"/>
        <w:rPr>
          <w:b/>
          <w:strike/>
          <w:color w:val="FF0000"/>
          <w:sz w:val="22"/>
          <w:szCs w:val="22"/>
        </w:rPr>
      </w:pPr>
    </w:p>
    <w:p w:rsidR="00F43401" w:rsidRDefault="00F43401" w:rsidP="001C48ED">
      <w:pPr>
        <w:ind w:firstLine="720"/>
        <w:jc w:val="center"/>
        <w:rPr>
          <w:b/>
          <w:strike/>
          <w:color w:val="FF0000"/>
          <w:sz w:val="22"/>
          <w:szCs w:val="22"/>
        </w:rPr>
      </w:pPr>
    </w:p>
    <w:p w:rsidR="00F43401" w:rsidRDefault="00F43401" w:rsidP="001C48ED">
      <w:pPr>
        <w:ind w:firstLine="720"/>
        <w:jc w:val="center"/>
        <w:rPr>
          <w:b/>
          <w:strike/>
          <w:color w:val="FF0000"/>
          <w:sz w:val="22"/>
          <w:szCs w:val="22"/>
        </w:rPr>
      </w:pPr>
    </w:p>
    <w:p w:rsidR="00F43401" w:rsidRDefault="00F43401" w:rsidP="001C48ED">
      <w:pPr>
        <w:ind w:firstLine="720"/>
        <w:jc w:val="center"/>
        <w:rPr>
          <w:b/>
          <w:strike/>
          <w:color w:val="FF0000"/>
          <w:sz w:val="22"/>
          <w:szCs w:val="22"/>
        </w:rPr>
      </w:pPr>
    </w:p>
    <w:p w:rsidR="00F43401" w:rsidRDefault="00F43401" w:rsidP="001C48ED">
      <w:pPr>
        <w:ind w:firstLine="720"/>
        <w:jc w:val="center"/>
        <w:rPr>
          <w:b/>
          <w:strike/>
          <w:color w:val="FF0000"/>
          <w:sz w:val="22"/>
          <w:szCs w:val="22"/>
        </w:rPr>
      </w:pPr>
    </w:p>
    <w:p w:rsidR="00F43401" w:rsidRDefault="00F43401" w:rsidP="001C48ED">
      <w:pPr>
        <w:ind w:firstLine="720"/>
        <w:jc w:val="center"/>
        <w:rPr>
          <w:b/>
          <w:strike/>
          <w:color w:val="FF0000"/>
          <w:sz w:val="22"/>
          <w:szCs w:val="22"/>
        </w:rPr>
      </w:pPr>
    </w:p>
    <w:p w:rsidR="00F43401" w:rsidRDefault="00F43401" w:rsidP="001C48ED">
      <w:pPr>
        <w:ind w:firstLine="720"/>
        <w:jc w:val="center"/>
        <w:rPr>
          <w:b/>
          <w:strike/>
          <w:color w:val="FF0000"/>
          <w:sz w:val="22"/>
          <w:szCs w:val="22"/>
        </w:rPr>
      </w:pPr>
    </w:p>
    <w:p w:rsidR="00F43401" w:rsidRDefault="00F43401" w:rsidP="001C48ED">
      <w:pPr>
        <w:ind w:firstLine="720"/>
        <w:jc w:val="center"/>
        <w:rPr>
          <w:b/>
          <w:strike/>
          <w:color w:val="FF0000"/>
          <w:sz w:val="22"/>
          <w:szCs w:val="22"/>
        </w:rPr>
      </w:pPr>
    </w:p>
    <w:p w:rsidR="00F43401" w:rsidRDefault="00F43401" w:rsidP="001C48ED">
      <w:pPr>
        <w:ind w:firstLine="720"/>
        <w:jc w:val="center"/>
        <w:rPr>
          <w:b/>
          <w:strike/>
          <w:color w:val="FF0000"/>
          <w:sz w:val="22"/>
          <w:szCs w:val="22"/>
        </w:rPr>
      </w:pPr>
    </w:p>
    <w:p w:rsidR="00F43401" w:rsidRDefault="00F43401" w:rsidP="001C48ED">
      <w:pPr>
        <w:ind w:firstLine="720"/>
        <w:jc w:val="center"/>
        <w:rPr>
          <w:b/>
          <w:strike/>
          <w:color w:val="FF0000"/>
          <w:sz w:val="22"/>
          <w:szCs w:val="22"/>
        </w:rPr>
      </w:pPr>
    </w:p>
    <w:p w:rsidR="00F43401" w:rsidRDefault="00F43401" w:rsidP="001C48ED">
      <w:pPr>
        <w:ind w:firstLine="720"/>
        <w:jc w:val="center"/>
        <w:rPr>
          <w:b/>
          <w:strike/>
          <w:color w:val="FF0000"/>
          <w:sz w:val="22"/>
          <w:szCs w:val="22"/>
        </w:rPr>
      </w:pPr>
    </w:p>
    <w:p w:rsidR="00F43401" w:rsidRDefault="00F43401" w:rsidP="001C48ED">
      <w:pPr>
        <w:ind w:firstLine="720"/>
        <w:jc w:val="center"/>
        <w:rPr>
          <w:b/>
          <w:strike/>
          <w:color w:val="FF0000"/>
          <w:sz w:val="22"/>
          <w:szCs w:val="22"/>
        </w:rPr>
      </w:pPr>
    </w:p>
    <w:p w:rsidR="00F43401" w:rsidRDefault="00F43401" w:rsidP="001C48ED">
      <w:pPr>
        <w:ind w:firstLine="720"/>
        <w:jc w:val="center"/>
        <w:rPr>
          <w:b/>
          <w:strike/>
          <w:color w:val="FF0000"/>
          <w:sz w:val="22"/>
          <w:szCs w:val="22"/>
        </w:rPr>
      </w:pPr>
    </w:p>
    <w:p w:rsidR="00F43401" w:rsidRDefault="00F43401" w:rsidP="001C48ED">
      <w:pPr>
        <w:ind w:firstLine="720"/>
        <w:jc w:val="center"/>
        <w:rPr>
          <w:b/>
          <w:strike/>
          <w:color w:val="FF0000"/>
          <w:sz w:val="22"/>
          <w:szCs w:val="22"/>
        </w:rPr>
      </w:pPr>
    </w:p>
    <w:p w:rsidR="00F43401" w:rsidRDefault="00F43401" w:rsidP="001C48ED">
      <w:pPr>
        <w:ind w:firstLine="720"/>
        <w:jc w:val="center"/>
        <w:rPr>
          <w:b/>
          <w:strike/>
          <w:color w:val="FF0000"/>
          <w:sz w:val="22"/>
          <w:szCs w:val="22"/>
        </w:rPr>
      </w:pPr>
    </w:p>
    <w:p w:rsidR="00F43401" w:rsidRDefault="00F43401" w:rsidP="001C48ED">
      <w:pPr>
        <w:ind w:firstLine="720"/>
        <w:jc w:val="center"/>
        <w:rPr>
          <w:b/>
          <w:strike/>
          <w:color w:val="FF0000"/>
          <w:sz w:val="22"/>
          <w:szCs w:val="22"/>
        </w:rPr>
      </w:pPr>
    </w:p>
    <w:p w:rsidR="00F43401" w:rsidRDefault="00F43401" w:rsidP="001C48ED">
      <w:pPr>
        <w:ind w:firstLine="720"/>
        <w:jc w:val="center"/>
        <w:rPr>
          <w:b/>
          <w:strike/>
          <w:color w:val="FF0000"/>
          <w:sz w:val="22"/>
          <w:szCs w:val="22"/>
        </w:rPr>
      </w:pPr>
    </w:p>
    <w:p w:rsidR="00F43401" w:rsidRDefault="00F43401" w:rsidP="001C48ED">
      <w:pPr>
        <w:ind w:firstLine="720"/>
        <w:jc w:val="center"/>
        <w:rPr>
          <w:b/>
          <w:strike/>
          <w:color w:val="FF0000"/>
          <w:sz w:val="22"/>
          <w:szCs w:val="22"/>
        </w:rPr>
      </w:pPr>
    </w:p>
    <w:p w:rsidR="00F43401" w:rsidRDefault="00F43401" w:rsidP="001C48ED">
      <w:pPr>
        <w:ind w:firstLine="720"/>
        <w:jc w:val="center"/>
        <w:rPr>
          <w:b/>
          <w:strike/>
          <w:color w:val="FF0000"/>
          <w:sz w:val="22"/>
          <w:szCs w:val="22"/>
        </w:rPr>
      </w:pPr>
    </w:p>
    <w:p w:rsidR="00F43401" w:rsidRDefault="00F43401" w:rsidP="001C48ED">
      <w:pPr>
        <w:ind w:firstLine="720"/>
        <w:jc w:val="center"/>
        <w:rPr>
          <w:b/>
          <w:strike/>
          <w:color w:val="FF0000"/>
          <w:sz w:val="22"/>
          <w:szCs w:val="22"/>
        </w:rPr>
      </w:pPr>
    </w:p>
    <w:p w:rsidR="00F43401" w:rsidRDefault="00F43401" w:rsidP="001C48ED">
      <w:pPr>
        <w:ind w:firstLine="720"/>
        <w:jc w:val="center"/>
        <w:rPr>
          <w:b/>
          <w:strike/>
          <w:color w:val="FF0000"/>
          <w:sz w:val="22"/>
          <w:szCs w:val="22"/>
        </w:rPr>
      </w:pPr>
    </w:p>
    <w:p w:rsidR="00F43401" w:rsidRDefault="00F43401" w:rsidP="001C48ED">
      <w:pPr>
        <w:ind w:firstLine="720"/>
        <w:jc w:val="center"/>
        <w:rPr>
          <w:b/>
          <w:strike/>
          <w:color w:val="FF0000"/>
          <w:sz w:val="22"/>
          <w:szCs w:val="22"/>
        </w:rPr>
      </w:pPr>
    </w:p>
    <w:p w:rsidR="00F43401" w:rsidRDefault="00F43401" w:rsidP="001C48ED">
      <w:pPr>
        <w:ind w:firstLine="720"/>
        <w:jc w:val="center"/>
        <w:rPr>
          <w:b/>
          <w:strike/>
          <w:color w:val="FF0000"/>
          <w:sz w:val="22"/>
          <w:szCs w:val="22"/>
        </w:rPr>
      </w:pPr>
    </w:p>
    <w:p w:rsidR="00F43401" w:rsidRDefault="00F43401" w:rsidP="001C48ED">
      <w:pPr>
        <w:ind w:firstLine="720"/>
        <w:jc w:val="center"/>
        <w:rPr>
          <w:b/>
          <w:strike/>
          <w:color w:val="FF0000"/>
          <w:sz w:val="22"/>
          <w:szCs w:val="22"/>
        </w:rPr>
      </w:pPr>
    </w:p>
    <w:p w:rsidR="00F43401" w:rsidRDefault="00F43401" w:rsidP="001C48ED">
      <w:pPr>
        <w:ind w:firstLine="720"/>
        <w:jc w:val="center"/>
        <w:rPr>
          <w:b/>
          <w:strike/>
          <w:color w:val="FF0000"/>
          <w:sz w:val="22"/>
          <w:szCs w:val="22"/>
        </w:rPr>
      </w:pPr>
    </w:p>
    <w:p w:rsidR="00F43401" w:rsidRDefault="00F43401" w:rsidP="001C48ED">
      <w:pPr>
        <w:ind w:firstLine="720"/>
        <w:jc w:val="center"/>
        <w:rPr>
          <w:b/>
          <w:strike/>
          <w:color w:val="FF0000"/>
          <w:sz w:val="22"/>
          <w:szCs w:val="22"/>
        </w:rPr>
      </w:pPr>
    </w:p>
    <w:p w:rsidR="00F43401" w:rsidRDefault="00F43401" w:rsidP="001C48ED">
      <w:pPr>
        <w:ind w:firstLine="720"/>
        <w:jc w:val="center"/>
        <w:rPr>
          <w:b/>
          <w:strike/>
          <w:color w:val="FF0000"/>
          <w:sz w:val="22"/>
          <w:szCs w:val="22"/>
        </w:rPr>
      </w:pPr>
    </w:p>
    <w:p w:rsidR="00F43401" w:rsidRDefault="00F43401" w:rsidP="001C48ED">
      <w:pPr>
        <w:ind w:firstLine="720"/>
        <w:jc w:val="center"/>
        <w:rPr>
          <w:b/>
          <w:strike/>
          <w:color w:val="FF0000"/>
          <w:sz w:val="22"/>
          <w:szCs w:val="22"/>
        </w:rPr>
      </w:pPr>
    </w:p>
    <w:p w:rsidR="00F43401" w:rsidRDefault="00F43401" w:rsidP="001C48ED">
      <w:pPr>
        <w:ind w:firstLine="720"/>
        <w:jc w:val="center"/>
        <w:rPr>
          <w:b/>
          <w:strike/>
          <w:color w:val="FF0000"/>
          <w:sz w:val="22"/>
          <w:szCs w:val="22"/>
        </w:rPr>
      </w:pPr>
    </w:p>
    <w:p w:rsidR="00F43401" w:rsidRDefault="00F43401" w:rsidP="001C48ED">
      <w:pPr>
        <w:ind w:firstLine="720"/>
        <w:jc w:val="center"/>
        <w:rPr>
          <w:b/>
          <w:strike/>
          <w:color w:val="FF0000"/>
          <w:sz w:val="22"/>
          <w:szCs w:val="22"/>
        </w:rPr>
      </w:pPr>
    </w:p>
    <w:p w:rsidR="00F43401" w:rsidRDefault="00F43401" w:rsidP="001C48ED">
      <w:pPr>
        <w:ind w:firstLine="720"/>
        <w:jc w:val="center"/>
        <w:rPr>
          <w:b/>
          <w:strike/>
          <w:color w:val="FF0000"/>
          <w:sz w:val="22"/>
          <w:szCs w:val="22"/>
        </w:rPr>
      </w:pPr>
    </w:p>
    <w:p w:rsidR="00F43401" w:rsidRDefault="00F43401" w:rsidP="001C48ED">
      <w:pPr>
        <w:ind w:firstLine="720"/>
        <w:jc w:val="center"/>
        <w:rPr>
          <w:b/>
          <w:strike/>
          <w:color w:val="FF0000"/>
          <w:sz w:val="22"/>
          <w:szCs w:val="22"/>
        </w:rPr>
      </w:pPr>
    </w:p>
    <w:p w:rsidR="00F43401" w:rsidRDefault="00F43401" w:rsidP="001C48ED">
      <w:pPr>
        <w:ind w:firstLine="720"/>
        <w:jc w:val="center"/>
        <w:rPr>
          <w:b/>
          <w:strike/>
          <w:color w:val="FF0000"/>
          <w:sz w:val="22"/>
          <w:szCs w:val="22"/>
        </w:rPr>
      </w:pPr>
    </w:p>
    <w:p w:rsidR="00F43401" w:rsidRPr="002F6C9D" w:rsidRDefault="00F43401" w:rsidP="001C48ED">
      <w:pPr>
        <w:ind w:firstLine="720"/>
        <w:jc w:val="center"/>
        <w:rPr>
          <w:b/>
          <w:strike/>
          <w:color w:val="FF0000"/>
          <w:sz w:val="22"/>
          <w:szCs w:val="22"/>
        </w:rPr>
      </w:pPr>
    </w:p>
    <w:p w:rsidR="00A66EC0" w:rsidRPr="002F6C9D" w:rsidRDefault="00A66EC0" w:rsidP="001C48ED">
      <w:pPr>
        <w:ind w:firstLine="720"/>
        <w:jc w:val="center"/>
        <w:rPr>
          <w:b/>
          <w:strike/>
          <w:color w:val="FF0000"/>
          <w:sz w:val="22"/>
          <w:szCs w:val="22"/>
        </w:rPr>
      </w:pPr>
    </w:p>
    <w:p w:rsidR="002C5E26" w:rsidRDefault="002C5E26" w:rsidP="001C48ED">
      <w:pPr>
        <w:ind w:firstLine="720"/>
        <w:jc w:val="center"/>
        <w:rPr>
          <w:b/>
          <w:strike/>
          <w:color w:val="FF0000"/>
          <w:sz w:val="22"/>
          <w:szCs w:val="22"/>
        </w:rPr>
      </w:pPr>
    </w:p>
    <w:p w:rsidR="00782FA0" w:rsidRPr="002F6C9D" w:rsidRDefault="00782FA0" w:rsidP="001C48ED">
      <w:pPr>
        <w:ind w:firstLine="720"/>
        <w:jc w:val="center"/>
        <w:rPr>
          <w:b/>
          <w:strike/>
          <w:color w:val="FF0000"/>
          <w:sz w:val="22"/>
          <w:szCs w:val="22"/>
        </w:rPr>
      </w:pPr>
    </w:p>
    <w:p w:rsidR="002C5E26" w:rsidRPr="002F6C9D" w:rsidRDefault="002C5E26" w:rsidP="001C48ED">
      <w:pPr>
        <w:ind w:firstLine="720"/>
        <w:jc w:val="center"/>
        <w:rPr>
          <w:b/>
          <w:strike/>
          <w:color w:val="FF0000"/>
          <w:sz w:val="22"/>
          <w:szCs w:val="22"/>
        </w:rPr>
      </w:pPr>
    </w:p>
    <w:p w:rsidR="001C48ED" w:rsidRPr="006F140C" w:rsidRDefault="001C48ED" w:rsidP="003420EA">
      <w:pPr>
        <w:ind w:left="696" w:firstLine="1289"/>
        <w:rPr>
          <w:b/>
        </w:rPr>
      </w:pPr>
      <w:r w:rsidRPr="006F140C">
        <w:rPr>
          <w:b/>
        </w:rPr>
        <w:t xml:space="preserve">EK-4: </w:t>
      </w:r>
      <w:proofErr w:type="gramStart"/>
      <w:r w:rsidRPr="006F140C">
        <w:rPr>
          <w:b/>
        </w:rPr>
        <w:t>Şikayet</w:t>
      </w:r>
      <w:proofErr w:type="gramEnd"/>
      <w:r w:rsidRPr="006F140C">
        <w:rPr>
          <w:b/>
        </w:rPr>
        <w:t xml:space="preserve"> Dilekçesi ve Eklerine İlişkin Dizi Pusulası</w:t>
      </w:r>
    </w:p>
    <w:p w:rsidR="00F74562" w:rsidRPr="006F140C" w:rsidRDefault="00F74562" w:rsidP="001C48ED">
      <w:pPr>
        <w:ind w:firstLine="720"/>
        <w:jc w:val="center"/>
        <w:rPr>
          <w:b/>
        </w:rPr>
      </w:pPr>
    </w:p>
    <w:p w:rsidR="00F74562" w:rsidRPr="006F140C" w:rsidRDefault="003420EA" w:rsidP="003420EA">
      <w:pPr>
        <w:rPr>
          <w:b/>
        </w:rPr>
      </w:pPr>
      <w:r w:rsidRPr="006F140C">
        <w:rPr>
          <w:b/>
        </w:rPr>
        <w:t xml:space="preserve">          </w:t>
      </w:r>
      <w:r w:rsidR="00F74562" w:rsidRPr="006F140C">
        <w:rPr>
          <w:b/>
        </w:rPr>
        <w:t>(Mülga EK: 18/05/2024-32550 R.G./6.md</w:t>
      </w:r>
      <w:proofErr w:type="gramStart"/>
      <w:r w:rsidR="00F74562" w:rsidRPr="006F140C">
        <w:rPr>
          <w:b/>
        </w:rPr>
        <w:t>.,</w:t>
      </w:r>
      <w:proofErr w:type="gramEnd"/>
      <w:r w:rsidR="00F74562" w:rsidRPr="006F140C">
        <w:rPr>
          <w:b/>
        </w:rPr>
        <w:t xml:space="preserve"> yürürlük: 01/08/2025)</w:t>
      </w:r>
    </w:p>
    <w:p w:rsidR="001C48ED" w:rsidRPr="00F74562" w:rsidRDefault="001C48ED" w:rsidP="001C48ED">
      <w:pPr>
        <w:ind w:firstLine="720"/>
        <w:rPr>
          <w:b/>
          <w:i/>
          <w:strike/>
          <w:color w:val="FF0000"/>
        </w:rPr>
      </w:pPr>
    </w:p>
    <w:p w:rsidR="001C48ED" w:rsidRPr="002F6C9D" w:rsidRDefault="001C48ED">
      <w:pPr>
        <w:rPr>
          <w:strike/>
          <w:color w:val="FF0000"/>
          <w:sz w:val="22"/>
          <w:szCs w:val="22"/>
        </w:rPr>
      </w:pPr>
    </w:p>
    <w:p w:rsidR="001C48ED" w:rsidRPr="002F6C9D" w:rsidRDefault="001C48ED">
      <w:pPr>
        <w:rPr>
          <w:strike/>
          <w:color w:val="FF0000"/>
          <w:sz w:val="22"/>
          <w:szCs w:val="22"/>
        </w:rPr>
      </w:pPr>
      <w:bookmarkStart w:id="0" w:name="_GoBack"/>
      <w:bookmarkEnd w:id="0"/>
    </w:p>
    <w:sectPr w:rsidR="001C48ED" w:rsidRPr="002F6C9D" w:rsidSect="00476282">
      <w:footnotePr>
        <w:numRestart w:val="eachPage"/>
      </w:footnotePr>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3081" w:rsidRDefault="006C3081">
      <w:r>
        <w:separator/>
      </w:r>
    </w:p>
  </w:endnote>
  <w:endnote w:type="continuationSeparator" w:id="0">
    <w:p w:rsidR="006C3081" w:rsidRDefault="006C3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ヒラギノ明朝 Pro W3">
    <w:altName w:val="Yu Gothic UI"/>
    <w:charset w:val="80"/>
    <w:family w:val="auto"/>
    <w:pitch w:val="variable"/>
    <w:sig w:usb0="00000000" w:usb1="00000000" w:usb2="01000407" w:usb3="00000000" w:csb0="0002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95F" w:rsidRDefault="00C8595F" w:rsidP="00EA096E">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C8595F" w:rsidRDefault="00C8595F" w:rsidP="00EA096E">
    <w:pPr>
      <w:pStyle w:val="AltBilgi"/>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95F" w:rsidRDefault="00C8595F" w:rsidP="00EA096E">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971D8C">
      <w:rPr>
        <w:rStyle w:val="SayfaNumaras"/>
        <w:noProof/>
      </w:rPr>
      <w:t>21</w:t>
    </w:r>
    <w:r>
      <w:rPr>
        <w:rStyle w:val="SayfaNumaras"/>
      </w:rPr>
      <w:fldChar w:fldCharType="end"/>
    </w:r>
  </w:p>
  <w:p w:rsidR="00C8595F" w:rsidRDefault="00C8595F" w:rsidP="00EA096E">
    <w:pPr>
      <w:pStyle w:val="AltBilgi"/>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3081" w:rsidRDefault="006C3081">
      <w:r>
        <w:separator/>
      </w:r>
    </w:p>
  </w:footnote>
  <w:footnote w:type="continuationSeparator" w:id="0">
    <w:p w:rsidR="006C3081" w:rsidRDefault="006C3081">
      <w:r>
        <w:continuationSeparator/>
      </w:r>
    </w:p>
  </w:footnote>
  <w:footnote w:id="1">
    <w:p w:rsidR="00C8595F" w:rsidRPr="000A51D0" w:rsidRDefault="00C8595F" w:rsidP="00BE0A36">
      <w:pPr>
        <w:jc w:val="both"/>
        <w:rPr>
          <w:sz w:val="20"/>
          <w:szCs w:val="20"/>
        </w:rPr>
      </w:pPr>
      <w:r w:rsidRPr="000A51D0">
        <w:rPr>
          <w:rStyle w:val="DipnotBavurusu"/>
          <w:sz w:val="20"/>
          <w:szCs w:val="20"/>
        </w:rPr>
        <w:footnoteRef/>
      </w:r>
      <w:r w:rsidRPr="000A51D0">
        <w:rPr>
          <w:sz w:val="20"/>
          <w:szCs w:val="20"/>
        </w:rPr>
        <w:t xml:space="preserve"> 07/06/2014 tarihli ve 29023 sayılı Resmi </w:t>
      </w:r>
      <w:proofErr w:type="spellStart"/>
      <w:r w:rsidRPr="000A51D0">
        <w:rPr>
          <w:sz w:val="20"/>
          <w:szCs w:val="20"/>
        </w:rPr>
        <w:t>Gazete’de</w:t>
      </w:r>
      <w:proofErr w:type="spellEnd"/>
      <w:r w:rsidRPr="000A51D0">
        <w:rPr>
          <w:sz w:val="20"/>
          <w:szCs w:val="20"/>
        </w:rPr>
        <w:t xml:space="preserve"> yayımlanarak 1/1/2015 tarihinde yürürlüğe giren İhalelere Yönelik Başvurular Hakkında Tebliğde Değişiklik Yapılmasına Dair Tebliğ’in 2’nci maddesi ile “, varsa bildirime esas elektronik posta adresi” ibaresi yürürlükten kaldırılmıştır.</w:t>
      </w:r>
    </w:p>
  </w:footnote>
  <w:footnote w:id="2">
    <w:p w:rsidR="00C8595F" w:rsidRPr="000A51D0" w:rsidRDefault="00C8595F" w:rsidP="00BE0A36">
      <w:pPr>
        <w:jc w:val="both"/>
        <w:rPr>
          <w:sz w:val="20"/>
          <w:szCs w:val="20"/>
        </w:rPr>
      </w:pPr>
      <w:r w:rsidRPr="000A51D0">
        <w:rPr>
          <w:rStyle w:val="DipnotBavurusu"/>
          <w:sz w:val="20"/>
          <w:szCs w:val="20"/>
        </w:rPr>
        <w:footnoteRef/>
      </w:r>
      <w:r w:rsidRPr="000A51D0">
        <w:rPr>
          <w:sz w:val="20"/>
          <w:szCs w:val="20"/>
        </w:rPr>
        <w:t xml:space="preserve"> 07/06/2014 tarihli ve 29023 sayılı Resmi </w:t>
      </w:r>
      <w:proofErr w:type="spellStart"/>
      <w:r w:rsidRPr="000A51D0">
        <w:rPr>
          <w:sz w:val="20"/>
          <w:szCs w:val="20"/>
        </w:rPr>
        <w:t>Gazete’de</w:t>
      </w:r>
      <w:proofErr w:type="spellEnd"/>
      <w:r w:rsidRPr="000A51D0">
        <w:rPr>
          <w:sz w:val="20"/>
          <w:szCs w:val="20"/>
        </w:rPr>
        <w:t xml:space="preserve"> yayımlanarak 1/1/2015 tarihinde yürürlüğe giren İhalelere Yönelik Başvurular Hakkında Tebliğde Değişiklik Yapılmasına Dair Tebliğ’in 3’üncü maddesi ile “Elektronik posta yoluyla veya faks ile yapılan bildirimlerde, bildirim tarihi tebliğ tarihi sayılır. Bu şekilde yapılan bildirimlerin aynı gün idare veya Kurum tarafından teyit edilmesi zorunludur. Aksi takdirde bildirim yapılmamış sayılır. Teyit işleminin gerçekleşmiş kabul edilmesi için tebligatın iadeli taahhütlü mektupla bildirime çıkarılmış olması yeterlidir.” cümleleri yürürlükten kaldırılmıştır.</w:t>
      </w:r>
    </w:p>
  </w:footnote>
  <w:footnote w:id="3">
    <w:p w:rsidR="00C8595F" w:rsidRPr="000A51D0" w:rsidRDefault="00C8595F" w:rsidP="00140620">
      <w:pPr>
        <w:jc w:val="both"/>
        <w:rPr>
          <w:sz w:val="20"/>
          <w:szCs w:val="20"/>
        </w:rPr>
      </w:pPr>
      <w:r w:rsidRPr="000A51D0">
        <w:rPr>
          <w:rStyle w:val="DipnotBavurusu"/>
          <w:sz w:val="20"/>
          <w:szCs w:val="20"/>
        </w:rPr>
        <w:footnoteRef/>
      </w:r>
      <w:r w:rsidRPr="000A51D0">
        <w:rPr>
          <w:sz w:val="20"/>
          <w:szCs w:val="20"/>
        </w:rPr>
        <w:t xml:space="preserve"> 07/06/2014 tarihli ve 29023 sayılı Resmi </w:t>
      </w:r>
      <w:proofErr w:type="spellStart"/>
      <w:r w:rsidRPr="000A51D0">
        <w:rPr>
          <w:sz w:val="20"/>
          <w:szCs w:val="20"/>
        </w:rPr>
        <w:t>Gazete’de</w:t>
      </w:r>
      <w:proofErr w:type="spellEnd"/>
      <w:r w:rsidRPr="000A51D0">
        <w:rPr>
          <w:sz w:val="20"/>
          <w:szCs w:val="20"/>
        </w:rPr>
        <w:t xml:space="preserve"> yayımlanarak 1/1/2015 tarihinde yürürlüğe giren İhalelere Yönelik Başvurular Hakkında Tebliğde Değişiklik Yapılmasına Dair Tebliğ’in 3’üncü maddesi ile “elektronik posta yoluyla yapılan bildirimlerde elektronik postanın bilgisayar çıktısı,” ibaresi yürürlükten kaldırılmıştır.</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9B4A54"/>
    <w:multiLevelType w:val="hybridMultilevel"/>
    <w:tmpl w:val="64FCAA10"/>
    <w:lvl w:ilvl="0" w:tplc="D70A4114">
      <w:start w:val="2"/>
      <w:numFmt w:val="decimal"/>
      <w:lvlText w:val="%1-"/>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0C3A730E">
      <w:start w:val="1"/>
      <w:numFmt w:val="lowerLetter"/>
      <w:lvlText w:val="%2"/>
      <w:lvlJc w:val="left"/>
      <w:pPr>
        <w:ind w:left="150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54A843BE">
      <w:start w:val="1"/>
      <w:numFmt w:val="lowerRoman"/>
      <w:lvlText w:val="%3"/>
      <w:lvlJc w:val="left"/>
      <w:pPr>
        <w:ind w:left="222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63CABA00">
      <w:start w:val="1"/>
      <w:numFmt w:val="decimal"/>
      <w:lvlText w:val="%4"/>
      <w:lvlJc w:val="left"/>
      <w:pPr>
        <w:ind w:left="294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3EB8669A">
      <w:start w:val="1"/>
      <w:numFmt w:val="lowerLetter"/>
      <w:lvlText w:val="%5"/>
      <w:lvlJc w:val="left"/>
      <w:pPr>
        <w:ind w:left="366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81C2845E">
      <w:start w:val="1"/>
      <w:numFmt w:val="lowerRoman"/>
      <w:lvlText w:val="%6"/>
      <w:lvlJc w:val="left"/>
      <w:pPr>
        <w:ind w:left="438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AAFE6ED2">
      <w:start w:val="1"/>
      <w:numFmt w:val="decimal"/>
      <w:lvlText w:val="%7"/>
      <w:lvlJc w:val="left"/>
      <w:pPr>
        <w:ind w:left="510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E08C1028">
      <w:start w:val="1"/>
      <w:numFmt w:val="lowerLetter"/>
      <w:lvlText w:val="%8"/>
      <w:lvlJc w:val="left"/>
      <w:pPr>
        <w:ind w:left="582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0B5AE43C">
      <w:start w:val="1"/>
      <w:numFmt w:val="lowerRoman"/>
      <w:lvlText w:val="%9"/>
      <w:lvlJc w:val="left"/>
      <w:pPr>
        <w:ind w:left="654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 w15:restartNumberingAfterBreak="0">
    <w:nsid w:val="50AC2D30"/>
    <w:multiLevelType w:val="hybridMultilevel"/>
    <w:tmpl w:val="AFF4CB68"/>
    <w:lvl w:ilvl="0" w:tplc="8C9816A8">
      <w:start w:val="2"/>
      <w:numFmt w:val="bullet"/>
      <w:lvlText w:val=""/>
      <w:lvlJc w:val="left"/>
      <w:pPr>
        <w:ind w:left="720" w:hanging="360"/>
      </w:pPr>
      <w:rPr>
        <w:rFonts w:ascii="Symbol" w:eastAsia="Times New Roman" w:hAnsi="Symbol" w:cs="Times New Roman" w:hint="default"/>
        <w:sz w:val="1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4B077D3"/>
    <w:multiLevelType w:val="hybridMultilevel"/>
    <w:tmpl w:val="31CCAC8E"/>
    <w:lvl w:ilvl="0" w:tplc="4794823A">
      <w:start w:val="1"/>
      <w:numFmt w:val="lowerLetter"/>
      <w:lvlText w:val="%1)"/>
      <w:lvlJc w:val="left"/>
      <w:pPr>
        <w:ind w:left="72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560CA472">
      <w:start w:val="1"/>
      <w:numFmt w:val="decimal"/>
      <w:lvlText w:val="%2-"/>
      <w:lvlJc w:val="left"/>
      <w:pPr>
        <w:ind w:left="1303"/>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2" w:tplc="156628CC">
      <w:start w:val="1"/>
      <w:numFmt w:val="lowerRoman"/>
      <w:lvlText w:val="%3"/>
      <w:lvlJc w:val="left"/>
      <w:pPr>
        <w:ind w:left="1807"/>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3" w:tplc="91B42482">
      <w:start w:val="1"/>
      <w:numFmt w:val="decimal"/>
      <w:lvlText w:val="%4"/>
      <w:lvlJc w:val="left"/>
      <w:pPr>
        <w:ind w:left="2527"/>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4" w:tplc="E01ADE2C">
      <w:start w:val="1"/>
      <w:numFmt w:val="lowerLetter"/>
      <w:lvlText w:val="%5"/>
      <w:lvlJc w:val="left"/>
      <w:pPr>
        <w:ind w:left="3247"/>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5" w:tplc="E9B43492">
      <w:start w:val="1"/>
      <w:numFmt w:val="lowerRoman"/>
      <w:lvlText w:val="%6"/>
      <w:lvlJc w:val="left"/>
      <w:pPr>
        <w:ind w:left="3967"/>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6" w:tplc="15666B7E">
      <w:start w:val="1"/>
      <w:numFmt w:val="decimal"/>
      <w:lvlText w:val="%7"/>
      <w:lvlJc w:val="left"/>
      <w:pPr>
        <w:ind w:left="4687"/>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7" w:tplc="24BED12C">
      <w:start w:val="1"/>
      <w:numFmt w:val="lowerLetter"/>
      <w:lvlText w:val="%8"/>
      <w:lvlJc w:val="left"/>
      <w:pPr>
        <w:ind w:left="5407"/>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8" w:tplc="2C7E54DC">
      <w:start w:val="1"/>
      <w:numFmt w:val="lowerRoman"/>
      <w:lvlText w:val="%9"/>
      <w:lvlJc w:val="left"/>
      <w:pPr>
        <w:ind w:left="6127"/>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abstractNum>
  <w:abstractNum w:abstractNumId="3" w15:restartNumberingAfterBreak="0">
    <w:nsid w:val="79BA1D26"/>
    <w:multiLevelType w:val="hybridMultilevel"/>
    <w:tmpl w:val="C6D8DAFC"/>
    <w:lvl w:ilvl="0" w:tplc="B14A17FE">
      <w:start w:val="2"/>
      <w:numFmt w:val="decimal"/>
      <w:lvlText w:val="%1-"/>
      <w:lvlJc w:val="left"/>
      <w:pPr>
        <w:ind w:left="6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AD14830E">
      <w:start w:val="1"/>
      <w:numFmt w:val="lowerLetter"/>
      <w:lvlText w:val="%2"/>
      <w:lvlJc w:val="left"/>
      <w:pPr>
        <w:ind w:left="180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253E0324">
      <w:start w:val="1"/>
      <w:numFmt w:val="lowerRoman"/>
      <w:lvlText w:val="%3"/>
      <w:lvlJc w:val="left"/>
      <w:pPr>
        <w:ind w:left="252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F24622FA">
      <w:start w:val="1"/>
      <w:numFmt w:val="decimal"/>
      <w:lvlText w:val="%4"/>
      <w:lvlJc w:val="left"/>
      <w:pPr>
        <w:ind w:left="324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272C08F2">
      <w:start w:val="1"/>
      <w:numFmt w:val="lowerLetter"/>
      <w:lvlText w:val="%5"/>
      <w:lvlJc w:val="left"/>
      <w:pPr>
        <w:ind w:left="396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8FD8BC3A">
      <w:start w:val="1"/>
      <w:numFmt w:val="lowerRoman"/>
      <w:lvlText w:val="%6"/>
      <w:lvlJc w:val="left"/>
      <w:pPr>
        <w:ind w:left="468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6BECAC94">
      <w:start w:val="1"/>
      <w:numFmt w:val="decimal"/>
      <w:lvlText w:val="%7"/>
      <w:lvlJc w:val="left"/>
      <w:pPr>
        <w:ind w:left="540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4DDEA810">
      <w:start w:val="1"/>
      <w:numFmt w:val="lowerLetter"/>
      <w:lvlText w:val="%8"/>
      <w:lvlJc w:val="left"/>
      <w:pPr>
        <w:ind w:left="612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EAA20F5A">
      <w:start w:val="1"/>
      <w:numFmt w:val="lowerRoman"/>
      <w:lvlText w:val="%9"/>
      <w:lvlJc w:val="left"/>
      <w:pPr>
        <w:ind w:left="684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96E"/>
    <w:rsid w:val="00020BA8"/>
    <w:rsid w:val="00021EFA"/>
    <w:rsid w:val="00031679"/>
    <w:rsid w:val="00034837"/>
    <w:rsid w:val="000379B1"/>
    <w:rsid w:val="00052623"/>
    <w:rsid w:val="0006433B"/>
    <w:rsid w:val="00072CAC"/>
    <w:rsid w:val="00074C5A"/>
    <w:rsid w:val="0008399A"/>
    <w:rsid w:val="00083D68"/>
    <w:rsid w:val="000A136F"/>
    <w:rsid w:val="000A51D0"/>
    <w:rsid w:val="000B0267"/>
    <w:rsid w:val="000B062F"/>
    <w:rsid w:val="000C546F"/>
    <w:rsid w:val="000E0C52"/>
    <w:rsid w:val="000E1873"/>
    <w:rsid w:val="000F1F1D"/>
    <w:rsid w:val="001016D5"/>
    <w:rsid w:val="00103BA0"/>
    <w:rsid w:val="001072A7"/>
    <w:rsid w:val="00127DDA"/>
    <w:rsid w:val="00132800"/>
    <w:rsid w:val="00140620"/>
    <w:rsid w:val="0015048E"/>
    <w:rsid w:val="00150E71"/>
    <w:rsid w:val="00156959"/>
    <w:rsid w:val="00157B10"/>
    <w:rsid w:val="00162FD8"/>
    <w:rsid w:val="00165AAC"/>
    <w:rsid w:val="001712B0"/>
    <w:rsid w:val="00172517"/>
    <w:rsid w:val="001800CA"/>
    <w:rsid w:val="00187081"/>
    <w:rsid w:val="001973EC"/>
    <w:rsid w:val="001A0409"/>
    <w:rsid w:val="001A7612"/>
    <w:rsid w:val="001B166A"/>
    <w:rsid w:val="001B5CB3"/>
    <w:rsid w:val="001B6035"/>
    <w:rsid w:val="001C1330"/>
    <w:rsid w:val="001C179A"/>
    <w:rsid w:val="001C3863"/>
    <w:rsid w:val="001C48ED"/>
    <w:rsid w:val="001E2387"/>
    <w:rsid w:val="0021047F"/>
    <w:rsid w:val="00213EA6"/>
    <w:rsid w:val="00221E9F"/>
    <w:rsid w:val="0022361D"/>
    <w:rsid w:val="00243847"/>
    <w:rsid w:val="0024408B"/>
    <w:rsid w:val="002444EB"/>
    <w:rsid w:val="00250435"/>
    <w:rsid w:val="002670F4"/>
    <w:rsid w:val="00271B52"/>
    <w:rsid w:val="00284BDA"/>
    <w:rsid w:val="002A69AB"/>
    <w:rsid w:val="002B2B71"/>
    <w:rsid w:val="002C5E26"/>
    <w:rsid w:val="002D3B32"/>
    <w:rsid w:val="002D78BD"/>
    <w:rsid w:val="002E6E0E"/>
    <w:rsid w:val="002F6C9D"/>
    <w:rsid w:val="00306581"/>
    <w:rsid w:val="0031643C"/>
    <w:rsid w:val="003420EA"/>
    <w:rsid w:val="003467C9"/>
    <w:rsid w:val="00354221"/>
    <w:rsid w:val="003547C9"/>
    <w:rsid w:val="00354C5D"/>
    <w:rsid w:val="003574EE"/>
    <w:rsid w:val="003651FD"/>
    <w:rsid w:val="00370C7D"/>
    <w:rsid w:val="00382067"/>
    <w:rsid w:val="003847AE"/>
    <w:rsid w:val="003947EC"/>
    <w:rsid w:val="0039555B"/>
    <w:rsid w:val="0039586A"/>
    <w:rsid w:val="003A31CE"/>
    <w:rsid w:val="003A6407"/>
    <w:rsid w:val="003B5C50"/>
    <w:rsid w:val="003C2BBD"/>
    <w:rsid w:val="003C5B74"/>
    <w:rsid w:val="003E08F6"/>
    <w:rsid w:val="003E46FA"/>
    <w:rsid w:val="003F02EC"/>
    <w:rsid w:val="0042052E"/>
    <w:rsid w:val="00422C15"/>
    <w:rsid w:val="00441DA7"/>
    <w:rsid w:val="00446670"/>
    <w:rsid w:val="00456591"/>
    <w:rsid w:val="00463C36"/>
    <w:rsid w:val="004672AE"/>
    <w:rsid w:val="00476282"/>
    <w:rsid w:val="00495F04"/>
    <w:rsid w:val="004B5297"/>
    <w:rsid w:val="004D0BD8"/>
    <w:rsid w:val="004E01E7"/>
    <w:rsid w:val="004E252A"/>
    <w:rsid w:val="004F009B"/>
    <w:rsid w:val="005050CC"/>
    <w:rsid w:val="005233A3"/>
    <w:rsid w:val="00540EB2"/>
    <w:rsid w:val="0054415B"/>
    <w:rsid w:val="005475CD"/>
    <w:rsid w:val="005479F2"/>
    <w:rsid w:val="00555EC5"/>
    <w:rsid w:val="00570345"/>
    <w:rsid w:val="00570E79"/>
    <w:rsid w:val="005776E5"/>
    <w:rsid w:val="005A36CE"/>
    <w:rsid w:val="005A6F68"/>
    <w:rsid w:val="005B2646"/>
    <w:rsid w:val="005B6FEE"/>
    <w:rsid w:val="005E43ED"/>
    <w:rsid w:val="005E6EFD"/>
    <w:rsid w:val="005F1DC3"/>
    <w:rsid w:val="005F3C67"/>
    <w:rsid w:val="006079D5"/>
    <w:rsid w:val="0062348B"/>
    <w:rsid w:val="00635BA4"/>
    <w:rsid w:val="00663C12"/>
    <w:rsid w:val="00680784"/>
    <w:rsid w:val="00685456"/>
    <w:rsid w:val="006A1D0D"/>
    <w:rsid w:val="006A25D4"/>
    <w:rsid w:val="006C1800"/>
    <w:rsid w:val="006C3081"/>
    <w:rsid w:val="006D71BE"/>
    <w:rsid w:val="006E1633"/>
    <w:rsid w:val="006F140C"/>
    <w:rsid w:val="006F29AF"/>
    <w:rsid w:val="00705B3B"/>
    <w:rsid w:val="007417C9"/>
    <w:rsid w:val="007525EB"/>
    <w:rsid w:val="007618C3"/>
    <w:rsid w:val="00782FA0"/>
    <w:rsid w:val="00783374"/>
    <w:rsid w:val="00783602"/>
    <w:rsid w:val="007D7615"/>
    <w:rsid w:val="007D7E39"/>
    <w:rsid w:val="00801667"/>
    <w:rsid w:val="00803C62"/>
    <w:rsid w:val="00814EA4"/>
    <w:rsid w:val="00850924"/>
    <w:rsid w:val="00872665"/>
    <w:rsid w:val="0087462F"/>
    <w:rsid w:val="00891F0B"/>
    <w:rsid w:val="00892647"/>
    <w:rsid w:val="008A0F65"/>
    <w:rsid w:val="008A18ED"/>
    <w:rsid w:val="008B2A3A"/>
    <w:rsid w:val="008B7628"/>
    <w:rsid w:val="008D0900"/>
    <w:rsid w:val="008D4328"/>
    <w:rsid w:val="008E4DDA"/>
    <w:rsid w:val="008E65C5"/>
    <w:rsid w:val="008E7A1A"/>
    <w:rsid w:val="008F64A2"/>
    <w:rsid w:val="00900128"/>
    <w:rsid w:val="0092119D"/>
    <w:rsid w:val="00922418"/>
    <w:rsid w:val="00925964"/>
    <w:rsid w:val="009306CF"/>
    <w:rsid w:val="00940931"/>
    <w:rsid w:val="00941BFA"/>
    <w:rsid w:val="00955907"/>
    <w:rsid w:val="00965E3A"/>
    <w:rsid w:val="009703D2"/>
    <w:rsid w:val="00971D8C"/>
    <w:rsid w:val="00976846"/>
    <w:rsid w:val="00992107"/>
    <w:rsid w:val="009A798B"/>
    <w:rsid w:val="009B5DC5"/>
    <w:rsid w:val="009D7F04"/>
    <w:rsid w:val="009F0862"/>
    <w:rsid w:val="00A032B7"/>
    <w:rsid w:val="00A1469B"/>
    <w:rsid w:val="00A503AE"/>
    <w:rsid w:val="00A56604"/>
    <w:rsid w:val="00A616D2"/>
    <w:rsid w:val="00A61C7D"/>
    <w:rsid w:val="00A66EC0"/>
    <w:rsid w:val="00A67A8F"/>
    <w:rsid w:val="00A94E82"/>
    <w:rsid w:val="00A972CC"/>
    <w:rsid w:val="00AA0E47"/>
    <w:rsid w:val="00AA6719"/>
    <w:rsid w:val="00AA6F6B"/>
    <w:rsid w:val="00AD0FC0"/>
    <w:rsid w:val="00AE17D3"/>
    <w:rsid w:val="00AE7E7F"/>
    <w:rsid w:val="00B00E40"/>
    <w:rsid w:val="00B03562"/>
    <w:rsid w:val="00B13789"/>
    <w:rsid w:val="00B15654"/>
    <w:rsid w:val="00B24EAA"/>
    <w:rsid w:val="00B366EB"/>
    <w:rsid w:val="00B42645"/>
    <w:rsid w:val="00B439D7"/>
    <w:rsid w:val="00B44F10"/>
    <w:rsid w:val="00B47685"/>
    <w:rsid w:val="00B51E3E"/>
    <w:rsid w:val="00B54C26"/>
    <w:rsid w:val="00B70420"/>
    <w:rsid w:val="00B7548F"/>
    <w:rsid w:val="00B82E77"/>
    <w:rsid w:val="00B86740"/>
    <w:rsid w:val="00BB5098"/>
    <w:rsid w:val="00BB76F7"/>
    <w:rsid w:val="00BC33B3"/>
    <w:rsid w:val="00BD3A3E"/>
    <w:rsid w:val="00BE0A36"/>
    <w:rsid w:val="00BE6353"/>
    <w:rsid w:val="00BF1CD9"/>
    <w:rsid w:val="00C11B50"/>
    <w:rsid w:val="00C333AD"/>
    <w:rsid w:val="00C34CC1"/>
    <w:rsid w:val="00C37153"/>
    <w:rsid w:val="00C44D99"/>
    <w:rsid w:val="00C55BCB"/>
    <w:rsid w:val="00C60F37"/>
    <w:rsid w:val="00C64127"/>
    <w:rsid w:val="00C73448"/>
    <w:rsid w:val="00C73E12"/>
    <w:rsid w:val="00C8595F"/>
    <w:rsid w:val="00C9020C"/>
    <w:rsid w:val="00CB3860"/>
    <w:rsid w:val="00CC1223"/>
    <w:rsid w:val="00CC680B"/>
    <w:rsid w:val="00CE1D87"/>
    <w:rsid w:val="00CE7EAA"/>
    <w:rsid w:val="00D104A5"/>
    <w:rsid w:val="00D30035"/>
    <w:rsid w:val="00D31F3F"/>
    <w:rsid w:val="00D3514D"/>
    <w:rsid w:val="00D4343F"/>
    <w:rsid w:val="00D5704A"/>
    <w:rsid w:val="00D62624"/>
    <w:rsid w:val="00D63C9B"/>
    <w:rsid w:val="00D65385"/>
    <w:rsid w:val="00D748AE"/>
    <w:rsid w:val="00D74995"/>
    <w:rsid w:val="00D80271"/>
    <w:rsid w:val="00DB2F76"/>
    <w:rsid w:val="00DB5F28"/>
    <w:rsid w:val="00DC4F26"/>
    <w:rsid w:val="00DC5531"/>
    <w:rsid w:val="00DC6A42"/>
    <w:rsid w:val="00DE5480"/>
    <w:rsid w:val="00DE7651"/>
    <w:rsid w:val="00E04131"/>
    <w:rsid w:val="00E06A82"/>
    <w:rsid w:val="00E20E54"/>
    <w:rsid w:val="00E41466"/>
    <w:rsid w:val="00E520DD"/>
    <w:rsid w:val="00E55DD0"/>
    <w:rsid w:val="00E63D5C"/>
    <w:rsid w:val="00E75A8F"/>
    <w:rsid w:val="00E85206"/>
    <w:rsid w:val="00E95F7D"/>
    <w:rsid w:val="00EA096E"/>
    <w:rsid w:val="00EC1B29"/>
    <w:rsid w:val="00ED16EA"/>
    <w:rsid w:val="00ED50BC"/>
    <w:rsid w:val="00ED627B"/>
    <w:rsid w:val="00EE34F1"/>
    <w:rsid w:val="00EE3F86"/>
    <w:rsid w:val="00F02801"/>
    <w:rsid w:val="00F06E91"/>
    <w:rsid w:val="00F10456"/>
    <w:rsid w:val="00F10743"/>
    <w:rsid w:val="00F14DE9"/>
    <w:rsid w:val="00F23F90"/>
    <w:rsid w:val="00F324AD"/>
    <w:rsid w:val="00F36D58"/>
    <w:rsid w:val="00F43401"/>
    <w:rsid w:val="00F45705"/>
    <w:rsid w:val="00F54B7C"/>
    <w:rsid w:val="00F74562"/>
    <w:rsid w:val="00F770CE"/>
    <w:rsid w:val="00F833D8"/>
    <w:rsid w:val="00FA61C8"/>
    <w:rsid w:val="00FA6FAA"/>
    <w:rsid w:val="00FB656C"/>
    <w:rsid w:val="00FB743D"/>
    <w:rsid w:val="00FD72E8"/>
    <w:rsid w:val="00FF59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2F43F9"/>
  <w15:docId w15:val="{56AA028F-126B-4E81-A636-B3A0162EE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Balk1">
    <w:name w:val="heading 1"/>
    <w:basedOn w:val="Normal"/>
    <w:next w:val="Normal"/>
    <w:qFormat/>
    <w:rsid w:val="001C48ED"/>
    <w:pPr>
      <w:keepNext/>
      <w:spacing w:before="240" w:after="60"/>
      <w:outlineLvl w:val="0"/>
    </w:pPr>
    <w:rPr>
      <w:rFonts w:ascii="Arial" w:hAnsi="Arial" w:cs="Arial"/>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rsid w:val="00EA096E"/>
    <w:pPr>
      <w:tabs>
        <w:tab w:val="center" w:pos="4536"/>
        <w:tab w:val="right" w:pos="9072"/>
      </w:tabs>
    </w:pPr>
  </w:style>
  <w:style w:type="character" w:styleId="SayfaNumaras">
    <w:name w:val="page number"/>
    <w:basedOn w:val="VarsaylanParagrafYazTipi"/>
    <w:rsid w:val="00EA096E"/>
  </w:style>
  <w:style w:type="paragraph" w:styleId="NormalWeb">
    <w:name w:val="Normal (Web)"/>
    <w:aliases w:val="Normal (Web) Char"/>
    <w:basedOn w:val="Normal"/>
    <w:link w:val="NormalWebChar1"/>
    <w:uiPriority w:val="99"/>
    <w:qFormat/>
    <w:rsid w:val="003C5B74"/>
    <w:pPr>
      <w:spacing w:before="100" w:beforeAutospacing="1" w:after="100" w:afterAutospacing="1"/>
    </w:pPr>
    <w:rPr>
      <w:lang w:val="x-none" w:eastAsia="x-none"/>
    </w:rPr>
  </w:style>
  <w:style w:type="character" w:styleId="DipnotBavurusu">
    <w:name w:val="footnote reference"/>
    <w:uiPriority w:val="99"/>
    <w:rsid w:val="001C48ED"/>
    <w:rPr>
      <w:vertAlign w:val="superscript"/>
    </w:rPr>
  </w:style>
  <w:style w:type="paragraph" w:styleId="DipnotMetni">
    <w:name w:val="footnote text"/>
    <w:aliases w:val="Dipnot Metni Char Char Char,Dipnot Metni Char Char"/>
    <w:basedOn w:val="Normal"/>
    <w:link w:val="DipnotMetniChar"/>
    <w:uiPriority w:val="99"/>
    <w:rsid w:val="0021047F"/>
    <w:rPr>
      <w:sz w:val="20"/>
      <w:szCs w:val="20"/>
    </w:rPr>
  </w:style>
  <w:style w:type="character" w:customStyle="1" w:styleId="Balk3Char">
    <w:name w:val="Başlık 3 Char"/>
    <w:rsid w:val="002D78BD"/>
    <w:rPr>
      <w:b/>
      <w:color w:val="000000"/>
      <w:sz w:val="15"/>
      <w:szCs w:val="24"/>
    </w:rPr>
  </w:style>
  <w:style w:type="character" w:customStyle="1" w:styleId="NormalWebChar1">
    <w:name w:val="Normal (Web) Char1"/>
    <w:aliases w:val="Normal (Web) Char Char"/>
    <w:link w:val="NormalWeb"/>
    <w:rsid w:val="003547C9"/>
    <w:rPr>
      <w:sz w:val="24"/>
      <w:szCs w:val="24"/>
    </w:rPr>
  </w:style>
  <w:style w:type="character" w:customStyle="1" w:styleId="DipnotMetniChar">
    <w:name w:val="Dipnot Metni Char"/>
    <w:aliases w:val="Dipnot Metni Char Char Char Char,Dipnot Metni Char Char Char1"/>
    <w:basedOn w:val="VarsaylanParagrafYazTipi"/>
    <w:link w:val="DipnotMetni"/>
    <w:uiPriority w:val="99"/>
    <w:rsid w:val="003547C9"/>
  </w:style>
  <w:style w:type="paragraph" w:customStyle="1" w:styleId="3-NormalYaz">
    <w:name w:val="3-Normal Yazı"/>
    <w:rsid w:val="00140620"/>
    <w:pPr>
      <w:tabs>
        <w:tab w:val="left" w:pos="566"/>
      </w:tabs>
      <w:jc w:val="both"/>
    </w:pPr>
    <w:rPr>
      <w:sz w:val="19"/>
      <w:lang w:eastAsia="en-US"/>
    </w:rPr>
  </w:style>
  <w:style w:type="character" w:customStyle="1" w:styleId="NormalWebCharCharChar">
    <w:name w:val="Normal (Web) Char Char Char"/>
    <w:locked/>
    <w:rsid w:val="00D65385"/>
    <w:rPr>
      <w:rFonts w:ascii="Times New Roman" w:hAnsi="Times New Roman"/>
      <w:sz w:val="24"/>
      <w:lang w:eastAsia="tr-TR"/>
    </w:rPr>
  </w:style>
  <w:style w:type="paragraph" w:styleId="BalonMetni">
    <w:name w:val="Balloon Text"/>
    <w:basedOn w:val="Normal"/>
    <w:link w:val="BalonMetniChar"/>
    <w:uiPriority w:val="99"/>
    <w:semiHidden/>
    <w:unhideWhenUsed/>
    <w:rsid w:val="008D4328"/>
    <w:rPr>
      <w:rFonts w:ascii="Tahoma" w:hAnsi="Tahoma" w:cs="Tahoma"/>
      <w:sz w:val="16"/>
      <w:szCs w:val="16"/>
    </w:rPr>
  </w:style>
  <w:style w:type="character" w:customStyle="1" w:styleId="BalonMetniChar">
    <w:name w:val="Balon Metni Char"/>
    <w:basedOn w:val="VarsaylanParagrafYazTipi"/>
    <w:link w:val="BalonMetni"/>
    <w:uiPriority w:val="99"/>
    <w:semiHidden/>
    <w:rsid w:val="008D4328"/>
    <w:rPr>
      <w:rFonts w:ascii="Tahoma" w:hAnsi="Tahoma" w:cs="Tahoma"/>
      <w:sz w:val="16"/>
      <w:szCs w:val="16"/>
    </w:rPr>
  </w:style>
  <w:style w:type="character" w:customStyle="1" w:styleId="apple-converted-space">
    <w:name w:val="apple-converted-space"/>
    <w:basedOn w:val="VarsaylanParagrafYazTipi"/>
    <w:rsid w:val="003574EE"/>
  </w:style>
  <w:style w:type="character" w:customStyle="1" w:styleId="spelle">
    <w:name w:val="spelle"/>
    <w:basedOn w:val="VarsaylanParagrafYazTipi"/>
    <w:rsid w:val="003574EE"/>
  </w:style>
  <w:style w:type="paragraph" w:customStyle="1" w:styleId="metin">
    <w:name w:val="metin"/>
    <w:basedOn w:val="Normal"/>
    <w:rsid w:val="00925964"/>
    <w:pPr>
      <w:spacing w:before="100" w:beforeAutospacing="1" w:after="100" w:afterAutospacing="1"/>
    </w:pPr>
  </w:style>
  <w:style w:type="paragraph" w:customStyle="1" w:styleId="2-OrtaBaslk">
    <w:name w:val="2-Orta Baslık"/>
    <w:rsid w:val="004672AE"/>
    <w:pPr>
      <w:jc w:val="center"/>
    </w:pPr>
    <w:rPr>
      <w:b/>
      <w:sz w:val="19"/>
      <w:lang w:eastAsia="en-US"/>
    </w:rPr>
  </w:style>
  <w:style w:type="table" w:customStyle="1" w:styleId="TableGrid">
    <w:name w:val="TableGrid"/>
    <w:rsid w:val="00CB3860"/>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196140">
      <w:bodyDiv w:val="1"/>
      <w:marLeft w:val="0"/>
      <w:marRight w:val="0"/>
      <w:marTop w:val="0"/>
      <w:marBottom w:val="0"/>
      <w:divBdr>
        <w:top w:val="none" w:sz="0" w:space="0" w:color="auto"/>
        <w:left w:val="none" w:sz="0" w:space="0" w:color="auto"/>
        <w:bottom w:val="none" w:sz="0" w:space="0" w:color="auto"/>
        <w:right w:val="none" w:sz="0" w:space="0" w:color="auto"/>
      </w:divBdr>
    </w:div>
    <w:div w:id="640622983">
      <w:bodyDiv w:val="1"/>
      <w:marLeft w:val="0"/>
      <w:marRight w:val="0"/>
      <w:marTop w:val="0"/>
      <w:marBottom w:val="0"/>
      <w:divBdr>
        <w:top w:val="none" w:sz="0" w:space="0" w:color="auto"/>
        <w:left w:val="none" w:sz="0" w:space="0" w:color="auto"/>
        <w:bottom w:val="none" w:sz="0" w:space="0" w:color="auto"/>
        <w:right w:val="none" w:sz="0" w:space="0" w:color="auto"/>
      </w:divBdr>
      <w:divsChild>
        <w:div w:id="646086245">
          <w:marLeft w:val="0"/>
          <w:marRight w:val="0"/>
          <w:marTop w:val="0"/>
          <w:marBottom w:val="0"/>
          <w:divBdr>
            <w:top w:val="none" w:sz="0" w:space="0" w:color="auto"/>
            <w:left w:val="none" w:sz="0" w:space="0" w:color="auto"/>
            <w:bottom w:val="none" w:sz="0" w:space="0" w:color="auto"/>
            <w:right w:val="none" w:sz="0" w:space="0" w:color="auto"/>
          </w:divBdr>
        </w:div>
      </w:divsChild>
    </w:div>
    <w:div w:id="212337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85F55-4828-446D-9E10-3C51397A1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21</Pages>
  <Words>9158</Words>
  <Characters>52206</Characters>
  <Application>Microsoft Office Word</Application>
  <DocSecurity>0</DocSecurity>
  <Lines>435</Lines>
  <Paragraphs>122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KIK</Company>
  <LinksUpToDate>false</LinksUpToDate>
  <CharactersWithSpaces>61242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Ozge</dc:creator>
  <cp:lastModifiedBy>Bülent Miskioğlu</cp:lastModifiedBy>
  <cp:revision>12</cp:revision>
  <cp:lastPrinted>2009-01-28T06:37:00Z</cp:lastPrinted>
  <dcterms:created xsi:type="dcterms:W3CDTF">2026-04-09T06:46:00Z</dcterms:created>
  <dcterms:modified xsi:type="dcterms:W3CDTF">2026-04-09T10:34:00Z</dcterms:modified>
</cp:coreProperties>
</file>